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05F5" w:rsidRPr="00F763BB" w:rsidRDefault="009B05F5" w:rsidP="009B05F5">
      <w:pPr>
        <w:spacing w:after="0"/>
        <w:ind w:left="538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63B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</w:t>
      </w:r>
    </w:p>
    <w:p w:rsidR="009B05F5" w:rsidRPr="00F763BB" w:rsidRDefault="009B05F5" w:rsidP="009B05F5">
      <w:pPr>
        <w:spacing w:after="0" w:line="240" w:lineRule="auto"/>
        <w:ind w:left="538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63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</w:t>
      </w:r>
      <w:r w:rsidR="00B44D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решению </w:t>
      </w:r>
      <w:r w:rsidRPr="00F763BB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Собрания представителей г.Владикавказ</w:t>
      </w:r>
    </w:p>
    <w:p w:rsidR="009B05F5" w:rsidRPr="00F763BB" w:rsidRDefault="009B05F5" w:rsidP="009B05F5">
      <w:pPr>
        <w:spacing w:after="0" w:line="240" w:lineRule="auto"/>
        <w:ind w:left="538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63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B44DF1">
        <w:rPr>
          <w:rFonts w:ascii="Times New Roman" w:eastAsia="Times New Roman" w:hAnsi="Times New Roman" w:cs="Times New Roman"/>
          <w:sz w:val="24"/>
          <w:szCs w:val="24"/>
          <w:lang w:eastAsia="ru-RU"/>
        </w:rPr>
        <w:t>15 сентября</w:t>
      </w:r>
      <w:r w:rsidRPr="00F763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B44D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№ 49/58</w:t>
      </w:r>
    </w:p>
    <w:p w:rsidR="009B05F5" w:rsidRDefault="009B05F5" w:rsidP="009B05F5">
      <w:pPr>
        <w:pStyle w:val="af0"/>
        <w:ind w:left="5103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14:shadow w14:blurRad="50800" w14:dist="50800" w14:dir="5400000" w14:sx="0" w14:sy="0" w14:kx="0" w14:ky="0" w14:algn="ctr">
            <w14:schemeClr w14:val="tx1"/>
          </w14:shadow>
        </w:rPr>
      </w:pPr>
    </w:p>
    <w:p w:rsidR="0088715E" w:rsidRPr="00A16A67" w:rsidRDefault="00EF2D9A" w:rsidP="00A16A67">
      <w:pPr>
        <w:pStyle w:val="af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14:shadow w14:blurRad="50800" w14:dist="50800" w14:dir="5400000" w14:sx="0" w14:sy="0" w14:kx="0" w14:ky="0" w14:algn="ctr">
            <w14:schemeClr w14:val="tx1"/>
          </w14:shadow>
        </w:rPr>
      </w:pPr>
      <w:r w:rsidRPr="007E55B1">
        <w:rPr>
          <w:rFonts w:ascii="Times New Roman" w:hAnsi="Times New Roman" w:cs="Times New Roman"/>
          <w:b/>
          <w:color w:val="000000" w:themeColor="text1"/>
          <w:sz w:val="28"/>
          <w:szCs w:val="28"/>
          <w14:shadow w14:blurRad="50800" w14:dist="50800" w14:dir="5400000" w14:sx="0" w14:sy="0" w14:kx="0" w14:ky="0" w14:algn="ctr">
            <w14:schemeClr w14:val="tx1"/>
          </w14:shadow>
        </w:rPr>
        <w:t>Итоги социально-экономического</w:t>
      </w:r>
      <w:r w:rsidR="009B05F5">
        <w:rPr>
          <w:rFonts w:ascii="Times New Roman" w:hAnsi="Times New Roman" w:cs="Times New Roman"/>
          <w:b/>
          <w:color w:val="000000" w:themeColor="text1"/>
          <w:sz w:val="28"/>
          <w:szCs w:val="28"/>
          <w14:shadow w14:blurRad="50800" w14:dist="50800" w14:dir="5400000" w14:sx="0" w14:sy="0" w14:kx="0" w14:ky="0" w14:algn="ctr">
            <w14:schemeClr w14:val="tx1"/>
          </w14:shadow>
        </w:rPr>
        <w:t xml:space="preserve"> </w:t>
      </w:r>
      <w:r w:rsidRPr="007E55B1">
        <w:rPr>
          <w:rFonts w:ascii="Times New Roman" w:hAnsi="Times New Roman" w:cs="Times New Roman"/>
          <w:b/>
          <w:color w:val="000000" w:themeColor="text1"/>
          <w:sz w:val="28"/>
          <w:szCs w:val="28"/>
          <w14:shadow w14:blurRad="50800" w14:dist="50800" w14:dir="5400000" w14:sx="0" w14:sy="0" w14:kx="0" w14:ky="0" w14:algn="ctr">
            <w14:schemeClr w14:val="tx1"/>
          </w14:shadow>
        </w:rPr>
        <w:t>развития муниципального образования г.Владикавказ</w:t>
      </w:r>
      <w:r w:rsidR="009B05F5">
        <w:rPr>
          <w:rFonts w:ascii="Times New Roman" w:hAnsi="Times New Roman" w:cs="Times New Roman"/>
          <w:b/>
          <w:color w:val="000000" w:themeColor="text1"/>
          <w:sz w:val="28"/>
          <w:szCs w:val="28"/>
          <w14:shadow w14:blurRad="50800" w14:dist="50800" w14:dir="5400000" w14:sx="0" w14:sy="0" w14:kx="0" w14:ky="0" w14:algn="ctr">
            <w14:schemeClr w14:val="tx1"/>
          </w14:shadow>
        </w:rPr>
        <w:t xml:space="preserve"> </w:t>
      </w:r>
      <w:r w:rsidRPr="007E55B1">
        <w:rPr>
          <w:rFonts w:ascii="Times New Roman" w:hAnsi="Times New Roman" w:cs="Times New Roman"/>
          <w:b/>
          <w:color w:val="000000" w:themeColor="text1"/>
          <w:sz w:val="28"/>
          <w:szCs w:val="28"/>
          <w14:shadow w14:blurRad="50800" w14:dist="50800" w14:dir="5400000" w14:sx="0" w14:sy="0" w14:kx="0" w14:ky="0" w14:algn="ctr">
            <w14:schemeClr w14:val="tx1"/>
          </w14:shadow>
        </w:rPr>
        <w:t xml:space="preserve">за </w:t>
      </w:r>
      <w:r w:rsidRPr="007E55B1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  <w14:shadow w14:blurRad="50800" w14:dist="50800" w14:dir="5400000" w14:sx="0" w14:sy="0" w14:kx="0" w14:ky="0" w14:algn="ctr">
            <w14:schemeClr w14:val="tx1"/>
          </w14:shadow>
        </w:rPr>
        <w:t>I</w:t>
      </w:r>
      <w:r w:rsidR="00B44DF1">
        <w:rPr>
          <w:rFonts w:ascii="Times New Roman" w:hAnsi="Times New Roman" w:cs="Times New Roman"/>
          <w:b/>
          <w:color w:val="000000" w:themeColor="text1"/>
          <w:sz w:val="28"/>
          <w:szCs w:val="28"/>
          <w14:shadow w14:blurRad="50800" w14:dist="50800" w14:dir="5400000" w14:sx="0" w14:sy="0" w14:kx="0" w14:ky="0" w14:algn="ctr">
            <w14:schemeClr w14:val="tx1"/>
          </w14:shadow>
        </w:rPr>
        <w:t xml:space="preserve"> квартал 2023 года</w:t>
      </w:r>
      <w:bookmarkStart w:id="0" w:name="_GoBack"/>
      <w:bookmarkEnd w:id="0"/>
    </w:p>
    <w:p w:rsidR="0088715E" w:rsidRDefault="0088715E" w:rsidP="00A16A67">
      <w:pPr>
        <w:pStyle w:val="formattext"/>
        <w:shd w:val="clear" w:color="auto" w:fill="FFFFFF"/>
        <w:spacing w:before="0" w:beforeAutospacing="0" w:after="0" w:afterAutospacing="0"/>
        <w:ind w:firstLine="851"/>
        <w:jc w:val="both"/>
        <w:textAlignment w:val="baseline"/>
        <w:rPr>
          <w:color w:val="000000"/>
          <w:sz w:val="28"/>
          <w:szCs w:val="28"/>
        </w:rPr>
      </w:pPr>
    </w:p>
    <w:p w:rsidR="00A16A67" w:rsidRPr="00A16A67" w:rsidRDefault="00C50460" w:rsidP="009B05F5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pacing w:val="2"/>
          <w:sz w:val="28"/>
          <w:szCs w:val="28"/>
        </w:rPr>
      </w:pPr>
      <w:r>
        <w:rPr>
          <w:color w:val="000000" w:themeColor="text1"/>
          <w:spacing w:val="2"/>
          <w:sz w:val="28"/>
          <w:szCs w:val="28"/>
        </w:rPr>
        <w:t xml:space="preserve">По итогам </w:t>
      </w:r>
      <w:r w:rsidR="00A16A67">
        <w:rPr>
          <w:color w:val="000000" w:themeColor="text1"/>
          <w:spacing w:val="2"/>
          <w:sz w:val="28"/>
          <w:szCs w:val="28"/>
          <w:lang w:val="en-US"/>
        </w:rPr>
        <w:t>I</w:t>
      </w:r>
      <w:r w:rsidR="00A16A67">
        <w:rPr>
          <w:color w:val="000000" w:themeColor="text1"/>
          <w:spacing w:val="2"/>
          <w:sz w:val="28"/>
          <w:szCs w:val="28"/>
        </w:rPr>
        <w:t xml:space="preserve"> квартала 2023 года отмечена </w:t>
      </w:r>
      <w:r>
        <w:rPr>
          <w:color w:val="000000" w:themeColor="text1"/>
          <w:spacing w:val="2"/>
          <w:sz w:val="28"/>
          <w:szCs w:val="28"/>
        </w:rPr>
        <w:t>положительная динамика важнейших макро</w:t>
      </w:r>
      <w:r w:rsidR="00A16A67">
        <w:rPr>
          <w:color w:val="000000" w:themeColor="text1"/>
          <w:spacing w:val="2"/>
          <w:sz w:val="28"/>
          <w:szCs w:val="28"/>
        </w:rPr>
        <w:t>эк</w:t>
      </w:r>
      <w:r>
        <w:rPr>
          <w:color w:val="000000" w:themeColor="text1"/>
          <w:spacing w:val="2"/>
          <w:sz w:val="28"/>
          <w:szCs w:val="28"/>
        </w:rPr>
        <w:t>ономических</w:t>
      </w:r>
      <w:r w:rsidR="00A16A67">
        <w:rPr>
          <w:color w:val="000000" w:themeColor="text1"/>
          <w:spacing w:val="2"/>
          <w:sz w:val="28"/>
          <w:szCs w:val="28"/>
        </w:rPr>
        <w:t xml:space="preserve"> показателей</w:t>
      </w:r>
      <w:r>
        <w:rPr>
          <w:color w:val="000000" w:themeColor="text1"/>
          <w:spacing w:val="2"/>
          <w:sz w:val="28"/>
          <w:szCs w:val="28"/>
        </w:rPr>
        <w:t>,</w:t>
      </w:r>
      <w:r w:rsidR="00A16A67">
        <w:rPr>
          <w:color w:val="000000" w:themeColor="text1"/>
          <w:spacing w:val="2"/>
          <w:sz w:val="28"/>
          <w:szCs w:val="28"/>
        </w:rPr>
        <w:t xml:space="preserve"> характеризующих соц</w:t>
      </w:r>
      <w:r>
        <w:rPr>
          <w:color w:val="000000" w:themeColor="text1"/>
          <w:spacing w:val="2"/>
          <w:sz w:val="28"/>
          <w:szCs w:val="28"/>
        </w:rPr>
        <w:t>иально-</w:t>
      </w:r>
      <w:r w:rsidR="00A16A67">
        <w:rPr>
          <w:color w:val="000000" w:themeColor="text1"/>
          <w:spacing w:val="2"/>
          <w:sz w:val="28"/>
          <w:szCs w:val="28"/>
        </w:rPr>
        <w:t>эк</w:t>
      </w:r>
      <w:r>
        <w:rPr>
          <w:color w:val="000000" w:themeColor="text1"/>
          <w:spacing w:val="2"/>
          <w:sz w:val="28"/>
          <w:szCs w:val="28"/>
        </w:rPr>
        <w:t>ономическое развитие</w:t>
      </w:r>
      <w:r w:rsidR="00A16A67">
        <w:rPr>
          <w:color w:val="000000" w:themeColor="text1"/>
          <w:spacing w:val="2"/>
          <w:sz w:val="28"/>
          <w:szCs w:val="28"/>
        </w:rPr>
        <w:t xml:space="preserve"> </w:t>
      </w:r>
      <w:r>
        <w:rPr>
          <w:color w:val="000000" w:themeColor="text1"/>
          <w:spacing w:val="2"/>
          <w:sz w:val="28"/>
          <w:szCs w:val="28"/>
        </w:rPr>
        <w:t xml:space="preserve">муниципального образования </w:t>
      </w:r>
      <w:r w:rsidR="00A16A67">
        <w:rPr>
          <w:color w:val="000000" w:themeColor="text1"/>
          <w:spacing w:val="2"/>
          <w:sz w:val="28"/>
          <w:szCs w:val="28"/>
        </w:rPr>
        <w:t>г</w:t>
      </w:r>
      <w:r>
        <w:rPr>
          <w:color w:val="000000" w:themeColor="text1"/>
          <w:spacing w:val="2"/>
          <w:sz w:val="28"/>
          <w:szCs w:val="28"/>
        </w:rPr>
        <w:t>.Владикавказ.</w:t>
      </w:r>
      <w:r w:rsidR="00A16A67">
        <w:rPr>
          <w:color w:val="000000" w:themeColor="text1"/>
          <w:spacing w:val="2"/>
          <w:sz w:val="28"/>
          <w:szCs w:val="28"/>
        </w:rPr>
        <w:t xml:space="preserve"> </w:t>
      </w:r>
      <w:r w:rsidR="00A16A67" w:rsidRPr="00A16A67">
        <w:rPr>
          <w:color w:val="000000" w:themeColor="text1"/>
          <w:spacing w:val="2"/>
          <w:sz w:val="28"/>
          <w:szCs w:val="28"/>
        </w:rPr>
        <w:t>В целях выполнения задач социально-экономического развития города,</w:t>
      </w:r>
      <w:r w:rsidR="00A16A67">
        <w:rPr>
          <w:color w:val="000000" w:themeColor="text1"/>
          <w:spacing w:val="2"/>
          <w:sz w:val="28"/>
          <w:szCs w:val="28"/>
        </w:rPr>
        <w:t xml:space="preserve"> </w:t>
      </w:r>
      <w:r w:rsidR="00A16A67" w:rsidRPr="00A16A67">
        <w:rPr>
          <w:color w:val="000000" w:themeColor="text1"/>
          <w:spacing w:val="2"/>
          <w:sz w:val="28"/>
          <w:szCs w:val="28"/>
        </w:rPr>
        <w:t>достижения экономического роста, повышения эффективности хозяйственного комплекса, роста производительности труда и обеспечения на их основе повышения уровня жизни и занятости населения рассмотрены следующие отрасли</w:t>
      </w:r>
      <w:r w:rsidR="00A16A67">
        <w:rPr>
          <w:color w:val="000000" w:themeColor="text1"/>
          <w:spacing w:val="2"/>
          <w:sz w:val="28"/>
          <w:szCs w:val="28"/>
        </w:rPr>
        <w:t>.</w:t>
      </w:r>
    </w:p>
    <w:p w:rsidR="007E55B1" w:rsidRDefault="00254720" w:rsidP="00A16A67">
      <w:pPr>
        <w:pStyle w:val="formattext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851"/>
        <w:jc w:val="both"/>
        <w:textAlignment w:val="baseline"/>
        <w:rPr>
          <w:color w:val="000000" w:themeColor="text1"/>
          <w:spacing w:val="2"/>
          <w:sz w:val="28"/>
          <w:szCs w:val="28"/>
        </w:rPr>
      </w:pPr>
      <w:r w:rsidRPr="007E55B1">
        <w:rPr>
          <w:b/>
          <w:bCs/>
          <w:i/>
          <w:color w:val="000000"/>
          <w:sz w:val="28"/>
          <w:szCs w:val="28"/>
        </w:rPr>
        <w:t>Промышленность.</w:t>
      </w:r>
      <w:r w:rsidRPr="007E55B1">
        <w:rPr>
          <w:sz w:val="28"/>
          <w:szCs w:val="28"/>
        </w:rPr>
        <w:t xml:space="preserve"> </w:t>
      </w:r>
      <w:r w:rsidR="00056AE4" w:rsidRPr="007E55B1">
        <w:rPr>
          <w:sz w:val="28"/>
          <w:szCs w:val="28"/>
        </w:rPr>
        <w:t xml:space="preserve"> </w:t>
      </w:r>
      <w:r w:rsidR="00B2311D" w:rsidRPr="007E55B1">
        <w:rPr>
          <w:color w:val="000000" w:themeColor="text1"/>
          <w:spacing w:val="2"/>
          <w:sz w:val="28"/>
          <w:szCs w:val="28"/>
        </w:rPr>
        <w:t xml:space="preserve">В </w:t>
      </w:r>
      <w:r w:rsidR="00210320" w:rsidRPr="007E55B1">
        <w:rPr>
          <w:color w:val="000000" w:themeColor="text1"/>
          <w:sz w:val="28"/>
          <w:szCs w:val="28"/>
        </w:rPr>
        <w:t>I</w:t>
      </w:r>
      <w:r w:rsidR="00210320" w:rsidRPr="007E55B1">
        <w:rPr>
          <w:color w:val="000000" w:themeColor="text1"/>
          <w:spacing w:val="2"/>
          <w:sz w:val="28"/>
          <w:szCs w:val="28"/>
        </w:rPr>
        <w:t xml:space="preserve"> </w:t>
      </w:r>
      <w:r w:rsidR="00EF2D9A" w:rsidRPr="007E55B1">
        <w:rPr>
          <w:color w:val="000000" w:themeColor="text1"/>
          <w:spacing w:val="2"/>
          <w:sz w:val="28"/>
          <w:szCs w:val="28"/>
        </w:rPr>
        <w:t>квартале</w:t>
      </w:r>
      <w:r w:rsidR="00FC5E6C" w:rsidRPr="007E55B1">
        <w:rPr>
          <w:color w:val="000000" w:themeColor="text1"/>
          <w:spacing w:val="2"/>
          <w:sz w:val="28"/>
          <w:szCs w:val="28"/>
        </w:rPr>
        <w:t xml:space="preserve"> </w:t>
      </w:r>
      <w:r w:rsidR="00EF2D9A" w:rsidRPr="007E55B1">
        <w:rPr>
          <w:color w:val="000000" w:themeColor="text1"/>
          <w:spacing w:val="2"/>
          <w:sz w:val="28"/>
          <w:szCs w:val="28"/>
        </w:rPr>
        <w:t>2023</w:t>
      </w:r>
      <w:r w:rsidR="00B2311D" w:rsidRPr="007E55B1">
        <w:rPr>
          <w:color w:val="000000" w:themeColor="text1"/>
          <w:spacing w:val="2"/>
          <w:sz w:val="28"/>
          <w:szCs w:val="28"/>
        </w:rPr>
        <w:t xml:space="preserve"> года</w:t>
      </w:r>
      <w:r w:rsidR="00EF2D9A" w:rsidRPr="007E55B1">
        <w:rPr>
          <w:color w:val="000000" w:themeColor="text1"/>
          <w:spacing w:val="2"/>
          <w:sz w:val="28"/>
          <w:szCs w:val="28"/>
        </w:rPr>
        <w:t xml:space="preserve"> о</w:t>
      </w:r>
      <w:r w:rsidR="00EF2D9A" w:rsidRPr="007E55B1">
        <w:rPr>
          <w:color w:val="000000"/>
          <w:sz w:val="28"/>
          <w:szCs w:val="28"/>
        </w:rPr>
        <w:t xml:space="preserve">бъем отгруженной продукции крупными и средними промышленными предприятиями </w:t>
      </w:r>
      <w:r w:rsidR="00EF2D9A" w:rsidRPr="007E55B1">
        <w:rPr>
          <w:color w:val="000000" w:themeColor="text1"/>
          <w:spacing w:val="2"/>
          <w:sz w:val="28"/>
          <w:szCs w:val="28"/>
        </w:rPr>
        <w:t xml:space="preserve">по г.Владикавказу </w:t>
      </w:r>
      <w:r w:rsidR="00EF2D9A" w:rsidRPr="007E55B1">
        <w:rPr>
          <w:color w:val="000000"/>
          <w:sz w:val="28"/>
          <w:szCs w:val="28"/>
        </w:rPr>
        <w:t>составил</w:t>
      </w:r>
      <w:r w:rsidR="00B2311D" w:rsidRPr="007E55B1">
        <w:rPr>
          <w:color w:val="000000" w:themeColor="text1"/>
          <w:spacing w:val="2"/>
          <w:sz w:val="28"/>
          <w:szCs w:val="28"/>
        </w:rPr>
        <w:t xml:space="preserve"> </w:t>
      </w:r>
      <w:r w:rsidR="00EF2D9A" w:rsidRPr="007E55B1">
        <w:rPr>
          <w:color w:val="000000" w:themeColor="text1"/>
          <w:spacing w:val="2"/>
          <w:sz w:val="28"/>
          <w:szCs w:val="28"/>
        </w:rPr>
        <w:t>8</w:t>
      </w:r>
      <w:r w:rsidR="00D44699">
        <w:rPr>
          <w:color w:val="000000" w:themeColor="text1"/>
          <w:spacing w:val="2"/>
          <w:sz w:val="28"/>
          <w:szCs w:val="28"/>
        </w:rPr>
        <w:t xml:space="preserve"> </w:t>
      </w:r>
      <w:r w:rsidR="00EF2D9A" w:rsidRPr="007E55B1">
        <w:rPr>
          <w:color w:val="000000" w:themeColor="text1"/>
          <w:spacing w:val="2"/>
          <w:sz w:val="28"/>
          <w:szCs w:val="28"/>
        </w:rPr>
        <w:t xml:space="preserve">514,2 млн рублей, </w:t>
      </w:r>
      <w:r w:rsidR="00EF2D9A" w:rsidRPr="007E55B1">
        <w:rPr>
          <w:color w:val="000000"/>
          <w:sz w:val="28"/>
          <w:szCs w:val="28"/>
        </w:rPr>
        <w:t>что выше уровня аналогичного периода прошлого года на 1</w:t>
      </w:r>
      <w:r w:rsidR="00D44699">
        <w:rPr>
          <w:color w:val="000000"/>
          <w:sz w:val="28"/>
          <w:szCs w:val="28"/>
        </w:rPr>
        <w:t xml:space="preserve"> </w:t>
      </w:r>
      <w:r w:rsidR="00EF2D9A" w:rsidRPr="007E55B1">
        <w:rPr>
          <w:color w:val="000000"/>
          <w:sz w:val="28"/>
          <w:szCs w:val="28"/>
        </w:rPr>
        <w:t>904,3 млн рублей или на 28,8%.</w:t>
      </w:r>
      <w:r w:rsidR="000A5461" w:rsidRPr="007E55B1">
        <w:rPr>
          <w:color w:val="000000" w:themeColor="text1"/>
          <w:spacing w:val="2"/>
          <w:sz w:val="28"/>
          <w:szCs w:val="28"/>
        </w:rPr>
        <w:t xml:space="preserve"> </w:t>
      </w:r>
    </w:p>
    <w:p w:rsidR="000A5461" w:rsidRDefault="00E740CE" w:rsidP="00A16A67">
      <w:pPr>
        <w:pStyle w:val="formattext"/>
        <w:shd w:val="clear" w:color="auto" w:fill="FFFFFF"/>
        <w:spacing w:before="0" w:beforeAutospacing="0" w:after="0" w:afterAutospacing="0"/>
        <w:ind w:firstLine="851"/>
        <w:jc w:val="both"/>
        <w:textAlignment w:val="baseline"/>
        <w:rPr>
          <w:color w:val="000000" w:themeColor="text1"/>
          <w:spacing w:val="2"/>
          <w:sz w:val="28"/>
          <w:szCs w:val="28"/>
        </w:rPr>
      </w:pPr>
      <w:r>
        <w:rPr>
          <w:color w:val="000000" w:themeColor="text1"/>
          <w:spacing w:val="2"/>
          <w:sz w:val="28"/>
          <w:szCs w:val="28"/>
        </w:rPr>
        <w:t>Темп роста</w:t>
      </w:r>
      <w:r w:rsidR="000A5461" w:rsidRPr="007E55B1">
        <w:rPr>
          <w:color w:val="000000" w:themeColor="text1"/>
          <w:spacing w:val="2"/>
          <w:sz w:val="28"/>
          <w:szCs w:val="28"/>
        </w:rPr>
        <w:t xml:space="preserve"> отгрузки промышленной продукции сложил</w:t>
      </w:r>
      <w:r>
        <w:rPr>
          <w:color w:val="000000" w:themeColor="text1"/>
          <w:spacing w:val="2"/>
          <w:sz w:val="28"/>
          <w:szCs w:val="28"/>
        </w:rPr>
        <w:t>ся</w:t>
      </w:r>
      <w:r w:rsidR="000A5461" w:rsidRPr="007E55B1">
        <w:rPr>
          <w:color w:val="000000" w:themeColor="text1"/>
          <w:spacing w:val="2"/>
          <w:sz w:val="28"/>
          <w:szCs w:val="28"/>
        </w:rPr>
        <w:t xml:space="preserve"> по всем отраслям. Так за отчетный квартал в сфере обрабатывающих производств произошло увеличение объёмов отгруженной продукции на 42,5%, в добыче полезных ископаемых на 7,2%, </w:t>
      </w:r>
      <w:r w:rsidR="000E3855">
        <w:rPr>
          <w:color w:val="000000" w:themeColor="text1"/>
          <w:spacing w:val="2"/>
          <w:sz w:val="28"/>
          <w:szCs w:val="28"/>
        </w:rPr>
        <w:t>обеспечении</w:t>
      </w:r>
      <w:r w:rsidR="000A5461" w:rsidRPr="007E55B1">
        <w:rPr>
          <w:color w:val="000000" w:themeColor="text1"/>
          <w:spacing w:val="2"/>
          <w:sz w:val="28"/>
          <w:szCs w:val="28"/>
        </w:rPr>
        <w:t xml:space="preserve"> электрической энергией, </w:t>
      </w:r>
      <w:r w:rsidR="000E3855">
        <w:rPr>
          <w:color w:val="000000" w:themeColor="text1"/>
          <w:spacing w:val="2"/>
          <w:sz w:val="28"/>
          <w:szCs w:val="28"/>
        </w:rPr>
        <w:t>газом и паром; кондиционировании</w:t>
      </w:r>
      <w:r w:rsidR="000A5461" w:rsidRPr="007E55B1">
        <w:rPr>
          <w:color w:val="000000" w:themeColor="text1"/>
          <w:spacing w:val="2"/>
          <w:sz w:val="28"/>
          <w:szCs w:val="28"/>
        </w:rPr>
        <w:t xml:space="preserve"> воздуха</w:t>
      </w:r>
      <w:r w:rsidR="00D44699">
        <w:rPr>
          <w:color w:val="000000" w:themeColor="text1"/>
          <w:spacing w:val="2"/>
          <w:sz w:val="28"/>
          <w:szCs w:val="28"/>
        </w:rPr>
        <w:t xml:space="preserve"> </w:t>
      </w:r>
      <w:r w:rsidR="000A5461" w:rsidRPr="007E55B1">
        <w:rPr>
          <w:color w:val="000000" w:themeColor="text1"/>
          <w:spacing w:val="2"/>
          <w:sz w:val="28"/>
          <w:szCs w:val="28"/>
        </w:rPr>
        <w:t>-</w:t>
      </w:r>
      <w:r w:rsidR="00D44699">
        <w:rPr>
          <w:color w:val="000000" w:themeColor="text1"/>
          <w:spacing w:val="2"/>
          <w:sz w:val="28"/>
          <w:szCs w:val="28"/>
        </w:rPr>
        <w:t xml:space="preserve"> </w:t>
      </w:r>
      <w:r w:rsidR="000A5461" w:rsidRPr="007E55B1">
        <w:rPr>
          <w:color w:val="000000" w:themeColor="text1"/>
          <w:spacing w:val="2"/>
          <w:sz w:val="28"/>
          <w:szCs w:val="28"/>
        </w:rPr>
        <w:t xml:space="preserve">19,6%, на </w:t>
      </w:r>
      <w:r w:rsidR="007E55B1" w:rsidRPr="007E55B1">
        <w:rPr>
          <w:color w:val="000000" w:themeColor="text1"/>
          <w:spacing w:val="2"/>
          <w:sz w:val="28"/>
          <w:szCs w:val="28"/>
        </w:rPr>
        <w:t>предприятиях</w:t>
      </w:r>
      <w:r w:rsidR="000A5461" w:rsidRPr="007E55B1">
        <w:rPr>
          <w:color w:val="000000" w:themeColor="text1"/>
          <w:spacing w:val="2"/>
          <w:sz w:val="28"/>
          <w:szCs w:val="28"/>
        </w:rPr>
        <w:t xml:space="preserve"> по водоснабжению; водоотведению, организации сбора и утилизации отходов, деятельности по ликвидации загрязнений</w:t>
      </w:r>
      <w:r w:rsidR="007E55B1" w:rsidRPr="007E55B1">
        <w:rPr>
          <w:color w:val="000000" w:themeColor="text1"/>
          <w:spacing w:val="2"/>
          <w:sz w:val="28"/>
          <w:szCs w:val="28"/>
        </w:rPr>
        <w:t xml:space="preserve"> рост составил более чем 30</w:t>
      </w:r>
      <w:r w:rsidR="00D44699">
        <w:rPr>
          <w:color w:val="000000" w:themeColor="text1"/>
          <w:spacing w:val="2"/>
          <w:sz w:val="28"/>
          <w:szCs w:val="28"/>
        </w:rPr>
        <w:t>,0</w:t>
      </w:r>
      <w:r w:rsidR="007E55B1" w:rsidRPr="007E55B1">
        <w:rPr>
          <w:color w:val="000000" w:themeColor="text1"/>
          <w:spacing w:val="2"/>
          <w:sz w:val="28"/>
          <w:szCs w:val="28"/>
        </w:rPr>
        <w:t>%.</w:t>
      </w:r>
    </w:p>
    <w:p w:rsidR="00E2799E" w:rsidRPr="007E55B1" w:rsidRDefault="00D44699" w:rsidP="00A16A67">
      <w:pPr>
        <w:pStyle w:val="formattext"/>
        <w:shd w:val="clear" w:color="auto" w:fill="FFFFFF"/>
        <w:spacing w:before="0" w:beforeAutospacing="0" w:after="0" w:afterAutospacing="0"/>
        <w:ind w:firstLine="851"/>
        <w:jc w:val="both"/>
        <w:textAlignment w:val="baseline"/>
        <w:rPr>
          <w:color w:val="000000" w:themeColor="text1"/>
          <w:spacing w:val="2"/>
          <w:sz w:val="28"/>
          <w:szCs w:val="28"/>
        </w:rPr>
      </w:pPr>
      <w:r>
        <w:rPr>
          <w:color w:val="000000" w:themeColor="text1"/>
          <w:spacing w:val="2"/>
          <w:sz w:val="28"/>
          <w:szCs w:val="28"/>
        </w:rPr>
        <w:t>В структуре обрабатывающих производств наибольший удельный вес приходится на металлургическое производство (</w:t>
      </w:r>
      <w:r w:rsidRPr="00D44699">
        <w:rPr>
          <w:color w:val="000000" w:themeColor="text1"/>
          <w:spacing w:val="2"/>
          <w:sz w:val="28"/>
          <w:szCs w:val="28"/>
        </w:rPr>
        <w:t>1</w:t>
      </w:r>
      <w:r>
        <w:rPr>
          <w:color w:val="000000" w:themeColor="text1"/>
          <w:spacing w:val="2"/>
          <w:sz w:val="28"/>
          <w:szCs w:val="28"/>
        </w:rPr>
        <w:t xml:space="preserve"> </w:t>
      </w:r>
      <w:r w:rsidRPr="00D44699">
        <w:rPr>
          <w:color w:val="000000" w:themeColor="text1"/>
          <w:spacing w:val="2"/>
          <w:sz w:val="28"/>
          <w:szCs w:val="28"/>
        </w:rPr>
        <w:t>293</w:t>
      </w:r>
      <w:r>
        <w:rPr>
          <w:color w:val="000000" w:themeColor="text1"/>
          <w:spacing w:val="2"/>
          <w:sz w:val="28"/>
          <w:szCs w:val="28"/>
        </w:rPr>
        <w:t>,8 млн рублей или 35,8%), производство напитков (</w:t>
      </w:r>
      <w:r w:rsidRPr="00D44699">
        <w:rPr>
          <w:color w:val="000000" w:themeColor="text1"/>
          <w:spacing w:val="2"/>
          <w:sz w:val="28"/>
          <w:szCs w:val="28"/>
        </w:rPr>
        <w:t>960</w:t>
      </w:r>
      <w:r>
        <w:rPr>
          <w:color w:val="000000" w:themeColor="text1"/>
          <w:spacing w:val="2"/>
          <w:sz w:val="28"/>
          <w:szCs w:val="28"/>
        </w:rPr>
        <w:t>,9 млн рублей или 26,6%), п</w:t>
      </w:r>
      <w:r w:rsidRPr="00D44699">
        <w:rPr>
          <w:color w:val="000000" w:themeColor="text1"/>
          <w:spacing w:val="2"/>
          <w:sz w:val="28"/>
          <w:szCs w:val="28"/>
        </w:rPr>
        <w:t>роизводство компьютеров, электронных и оптических изделий</w:t>
      </w:r>
      <w:r>
        <w:rPr>
          <w:color w:val="000000" w:themeColor="text1"/>
          <w:spacing w:val="2"/>
          <w:sz w:val="28"/>
          <w:szCs w:val="28"/>
        </w:rPr>
        <w:t xml:space="preserve"> (</w:t>
      </w:r>
      <w:r w:rsidRPr="00D44699">
        <w:rPr>
          <w:color w:val="000000" w:themeColor="text1"/>
          <w:spacing w:val="2"/>
          <w:sz w:val="28"/>
          <w:szCs w:val="28"/>
        </w:rPr>
        <w:t>542</w:t>
      </w:r>
      <w:r>
        <w:rPr>
          <w:color w:val="000000" w:themeColor="text1"/>
          <w:spacing w:val="2"/>
          <w:sz w:val="28"/>
          <w:szCs w:val="28"/>
        </w:rPr>
        <w:t>,7 млн рублей или 15,0%), п</w:t>
      </w:r>
      <w:r w:rsidRPr="00D44699">
        <w:rPr>
          <w:color w:val="000000" w:themeColor="text1"/>
          <w:spacing w:val="2"/>
          <w:sz w:val="28"/>
          <w:szCs w:val="28"/>
        </w:rPr>
        <w:t>роизводство пищевых продуктов</w:t>
      </w:r>
      <w:r>
        <w:rPr>
          <w:color w:val="000000" w:themeColor="text1"/>
          <w:spacing w:val="2"/>
          <w:sz w:val="28"/>
          <w:szCs w:val="28"/>
        </w:rPr>
        <w:t xml:space="preserve"> (</w:t>
      </w:r>
      <w:r w:rsidRPr="00D44699">
        <w:rPr>
          <w:color w:val="000000" w:themeColor="text1"/>
          <w:spacing w:val="2"/>
          <w:sz w:val="28"/>
          <w:szCs w:val="28"/>
        </w:rPr>
        <w:t>474</w:t>
      </w:r>
      <w:r>
        <w:rPr>
          <w:color w:val="000000" w:themeColor="text1"/>
          <w:spacing w:val="2"/>
          <w:sz w:val="28"/>
          <w:szCs w:val="28"/>
        </w:rPr>
        <w:t>,3 млн рублей или 13,0%) и так далее.</w:t>
      </w:r>
    </w:p>
    <w:p w:rsidR="00E2799E" w:rsidRPr="00E2799E" w:rsidRDefault="004B4AF9" w:rsidP="0091351D">
      <w:pPr>
        <w:pStyle w:val="af1"/>
        <w:numPr>
          <w:ilvl w:val="0"/>
          <w:numId w:val="1"/>
        </w:numPr>
        <w:spacing w:after="0" w:line="240" w:lineRule="auto"/>
        <w:ind w:left="0" w:firstLine="993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F08DF"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eastAsia="ru-RU"/>
        </w:rPr>
        <w:t>Строительство.</w:t>
      </w:r>
      <w:r w:rsidRPr="00BF08D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BF08D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За три месяца текущего года в муниципальном образовании г.Владикавказ </w:t>
      </w:r>
      <w:r w:rsidR="00BF08DF" w:rsidRPr="005A6314">
        <w:rPr>
          <w:rFonts w:ascii="Times New Roman" w:hAnsi="Times New Roman" w:cs="Times New Roman"/>
          <w:color w:val="000000"/>
          <w:sz w:val="28"/>
          <w:szCs w:val="28"/>
        </w:rPr>
        <w:t xml:space="preserve">введено в эксплуатацию </w:t>
      </w:r>
      <w:r w:rsidR="00BF08DF">
        <w:rPr>
          <w:rFonts w:ascii="Times New Roman" w:hAnsi="Times New Roman" w:cs="Times New Roman"/>
          <w:color w:val="000000"/>
          <w:sz w:val="28"/>
          <w:szCs w:val="28"/>
        </w:rPr>
        <w:t>156,9 тысяч</w:t>
      </w:r>
      <w:r w:rsidR="00BF08DF" w:rsidRPr="005A6314">
        <w:rPr>
          <w:rFonts w:ascii="Times New Roman" w:hAnsi="Times New Roman" w:cs="Times New Roman"/>
          <w:color w:val="000000"/>
          <w:sz w:val="28"/>
          <w:szCs w:val="28"/>
        </w:rPr>
        <w:t xml:space="preserve"> квадратных метров жилья</w:t>
      </w:r>
      <w:r w:rsidR="00BF08DF" w:rsidRPr="005A6314">
        <w:rPr>
          <w:rStyle w:val="a8"/>
          <w:rFonts w:ascii="Times New Roman" w:hAnsi="Times New Roman" w:cs="Times New Roman"/>
          <w:sz w:val="24"/>
          <w:szCs w:val="24"/>
        </w:rPr>
        <w:footnoteReference w:id="1"/>
      </w:r>
      <w:r w:rsidR="00BF08DF" w:rsidRPr="005A6314">
        <w:rPr>
          <w:rFonts w:ascii="Times New Roman" w:hAnsi="Times New Roman" w:cs="Times New Roman"/>
          <w:color w:val="000000"/>
          <w:sz w:val="28"/>
          <w:szCs w:val="28"/>
        </w:rPr>
        <w:t xml:space="preserve">, что </w:t>
      </w:r>
      <w:r w:rsidR="00BF08DF">
        <w:rPr>
          <w:rFonts w:ascii="Times New Roman" w:hAnsi="Times New Roman" w:cs="Times New Roman"/>
          <w:color w:val="000000"/>
          <w:sz w:val="28"/>
          <w:szCs w:val="28"/>
        </w:rPr>
        <w:t>в 3,6 раза</w:t>
      </w:r>
      <w:r w:rsidR="00BF08DF" w:rsidRPr="005A6314">
        <w:rPr>
          <w:rFonts w:ascii="Times New Roman" w:hAnsi="Times New Roman" w:cs="Times New Roman"/>
          <w:color w:val="000000"/>
          <w:sz w:val="28"/>
          <w:szCs w:val="28"/>
        </w:rPr>
        <w:t xml:space="preserve"> выше </w:t>
      </w:r>
      <w:r w:rsidR="00BF08DF">
        <w:rPr>
          <w:rFonts w:ascii="Times New Roman" w:hAnsi="Times New Roman" w:cs="Times New Roman"/>
          <w:color w:val="000000"/>
          <w:sz w:val="28"/>
          <w:szCs w:val="28"/>
        </w:rPr>
        <w:t>уровня аналогичного периода 2022</w:t>
      </w:r>
      <w:r w:rsidR="00BF08DF" w:rsidRPr="005A6314">
        <w:rPr>
          <w:rFonts w:ascii="Times New Roman" w:hAnsi="Times New Roman" w:cs="Times New Roman"/>
          <w:color w:val="000000"/>
          <w:sz w:val="28"/>
          <w:szCs w:val="28"/>
        </w:rPr>
        <w:t xml:space="preserve"> года, в том числе индивидуального строительства – </w:t>
      </w:r>
      <w:r w:rsidR="00BF08DF">
        <w:rPr>
          <w:rFonts w:ascii="Times New Roman" w:hAnsi="Times New Roman" w:cs="Times New Roman"/>
          <w:color w:val="000000"/>
          <w:sz w:val="28"/>
          <w:szCs w:val="28"/>
        </w:rPr>
        <w:t>19,9 тысяч</w:t>
      </w:r>
      <w:r w:rsidR="00BF08DF" w:rsidRPr="005A6314">
        <w:rPr>
          <w:rFonts w:ascii="Times New Roman" w:hAnsi="Times New Roman" w:cs="Times New Roman"/>
          <w:color w:val="000000"/>
          <w:sz w:val="28"/>
          <w:szCs w:val="28"/>
        </w:rPr>
        <w:t xml:space="preserve"> квадратных метров (рост на </w:t>
      </w:r>
      <w:r w:rsidR="00BF08DF">
        <w:rPr>
          <w:rFonts w:ascii="Times New Roman" w:hAnsi="Times New Roman" w:cs="Times New Roman"/>
          <w:color w:val="000000"/>
          <w:sz w:val="28"/>
          <w:szCs w:val="28"/>
        </w:rPr>
        <w:t>2,9</w:t>
      </w:r>
      <w:r w:rsidR="00BF08DF" w:rsidRPr="005A6314">
        <w:rPr>
          <w:rFonts w:ascii="Times New Roman" w:hAnsi="Times New Roman" w:cs="Times New Roman"/>
          <w:color w:val="000000"/>
          <w:sz w:val="28"/>
          <w:szCs w:val="28"/>
        </w:rPr>
        <w:t>%).</w:t>
      </w:r>
      <w:r w:rsidR="00BF08D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C63A4" w:rsidRPr="00BF08DF">
        <w:rPr>
          <w:rFonts w:ascii="Times New Roman" w:hAnsi="Times New Roman" w:cs="Times New Roman"/>
          <w:color w:val="000000"/>
          <w:sz w:val="28"/>
          <w:szCs w:val="28"/>
        </w:rPr>
        <w:t>Объем работ, выполненных по виду деятельности «Строительство», в январе-</w:t>
      </w:r>
      <w:r w:rsidR="007E55B1" w:rsidRPr="00BF08DF">
        <w:rPr>
          <w:rFonts w:ascii="Times New Roman" w:hAnsi="Times New Roman" w:cs="Times New Roman"/>
          <w:color w:val="000000"/>
          <w:sz w:val="28"/>
          <w:szCs w:val="28"/>
        </w:rPr>
        <w:t>марте 2023</w:t>
      </w:r>
      <w:r w:rsidR="002536A1" w:rsidRPr="00BF08DF">
        <w:rPr>
          <w:rFonts w:ascii="Times New Roman" w:hAnsi="Times New Roman" w:cs="Times New Roman"/>
          <w:color w:val="000000"/>
          <w:sz w:val="28"/>
          <w:szCs w:val="28"/>
        </w:rPr>
        <w:t xml:space="preserve"> года превысил </w:t>
      </w:r>
      <w:r w:rsidR="007E55B1" w:rsidRPr="00BF08DF">
        <w:rPr>
          <w:rFonts w:ascii="Times New Roman" w:hAnsi="Times New Roman" w:cs="Times New Roman"/>
          <w:color w:val="000000"/>
          <w:sz w:val="28"/>
          <w:szCs w:val="28"/>
        </w:rPr>
        <w:t xml:space="preserve">333 </w:t>
      </w:r>
      <w:r w:rsidR="002536A1" w:rsidRPr="00BF08DF">
        <w:rPr>
          <w:rFonts w:ascii="Times New Roman" w:hAnsi="Times New Roman" w:cs="Times New Roman"/>
          <w:color w:val="000000"/>
          <w:sz w:val="28"/>
          <w:szCs w:val="28"/>
        </w:rPr>
        <w:t>млн</w:t>
      </w:r>
      <w:r w:rsidR="00AC63A4" w:rsidRPr="00BF08DF">
        <w:rPr>
          <w:rFonts w:ascii="Times New Roman" w:hAnsi="Times New Roman" w:cs="Times New Roman"/>
          <w:color w:val="000000"/>
          <w:sz w:val="28"/>
          <w:szCs w:val="28"/>
        </w:rPr>
        <w:t xml:space="preserve"> рублей</w:t>
      </w:r>
      <w:r w:rsidR="00056AE4" w:rsidRPr="00BF08DF">
        <w:rPr>
          <w:rFonts w:ascii="Times New Roman" w:hAnsi="Times New Roman" w:cs="Times New Roman"/>
          <w:color w:val="000000"/>
          <w:sz w:val="28"/>
          <w:szCs w:val="28"/>
        </w:rPr>
        <w:t xml:space="preserve">, темп роста </w:t>
      </w:r>
      <w:r w:rsidR="007E55B1" w:rsidRPr="00BF08DF">
        <w:rPr>
          <w:rFonts w:ascii="Times New Roman" w:hAnsi="Times New Roman" w:cs="Times New Roman"/>
          <w:color w:val="000000"/>
          <w:sz w:val="28"/>
          <w:szCs w:val="28"/>
        </w:rPr>
        <w:t>на</w:t>
      </w:r>
      <w:r w:rsidRPr="00BF08D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E55B1" w:rsidRPr="00BF08DF">
        <w:rPr>
          <w:rFonts w:ascii="Times New Roman" w:hAnsi="Times New Roman" w:cs="Times New Roman"/>
          <w:color w:val="000000"/>
          <w:sz w:val="28"/>
          <w:szCs w:val="28"/>
        </w:rPr>
        <w:t>144,7</w:t>
      </w:r>
      <w:r w:rsidR="00AC63A4" w:rsidRPr="00BF08DF">
        <w:rPr>
          <w:rFonts w:ascii="Times New Roman" w:hAnsi="Times New Roman" w:cs="Times New Roman"/>
          <w:color w:val="000000"/>
          <w:sz w:val="28"/>
          <w:szCs w:val="28"/>
        </w:rPr>
        <w:t xml:space="preserve"> %.</w:t>
      </w:r>
    </w:p>
    <w:p w:rsidR="00416DB7" w:rsidRPr="00E2799E" w:rsidRDefault="00E2799E" w:rsidP="00A16A67">
      <w:pPr>
        <w:pStyle w:val="af1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2799E">
        <w:rPr>
          <w:rFonts w:ascii="Times New Roman" w:hAnsi="Times New Roman" w:cs="Times New Roman"/>
          <w:b/>
          <w:bCs/>
          <w:i/>
          <w:color w:val="000000"/>
          <w:sz w:val="28"/>
          <w:szCs w:val="28"/>
        </w:rPr>
        <w:t xml:space="preserve">   </w:t>
      </w:r>
      <w:r w:rsidR="005A6314" w:rsidRPr="00E2799E">
        <w:rPr>
          <w:rFonts w:ascii="Times New Roman" w:hAnsi="Times New Roman" w:cs="Times New Roman"/>
          <w:b/>
          <w:bCs/>
          <w:i/>
          <w:color w:val="000000"/>
          <w:sz w:val="28"/>
          <w:szCs w:val="28"/>
        </w:rPr>
        <w:t xml:space="preserve">3. </w:t>
      </w:r>
      <w:r w:rsidR="004B4AF9" w:rsidRPr="00E2799E">
        <w:rPr>
          <w:rFonts w:ascii="Times New Roman" w:hAnsi="Times New Roman" w:cs="Times New Roman"/>
          <w:b/>
          <w:bCs/>
          <w:i/>
          <w:color w:val="000000"/>
          <w:sz w:val="28"/>
          <w:szCs w:val="28"/>
        </w:rPr>
        <w:t xml:space="preserve">Торговля. </w:t>
      </w:r>
      <w:r w:rsidR="00416DB7" w:rsidRPr="00E279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Оборот</w:t>
      </w:r>
      <w:r w:rsidR="00E827AC" w:rsidRPr="00E279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оптовой и</w:t>
      </w:r>
      <w:r w:rsidR="00416DB7" w:rsidRPr="00E279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розничной торговли</w:t>
      </w:r>
      <w:r w:rsidR="00BF08DF" w:rsidRPr="00E279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январе-марте 2023 года составил 8 984,9</w:t>
      </w:r>
      <w:r w:rsidR="003F00A6" w:rsidRPr="00E279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536A1" w:rsidRPr="00E279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млн</w:t>
      </w:r>
      <w:r w:rsidR="00D362AC" w:rsidRPr="005A6314">
        <w:rPr>
          <w:rStyle w:val="a8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footnoteReference w:id="2"/>
      </w:r>
      <w:r w:rsidR="00416DB7" w:rsidRPr="00E279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руб</w:t>
      </w:r>
      <w:r w:rsidR="00F260AC" w:rsidRPr="00E279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лей</w:t>
      </w:r>
      <w:r w:rsidR="00416DB7" w:rsidRPr="00E279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D362AC" w:rsidRPr="00E279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16DB7" w:rsidRPr="00E279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Отмечается </w:t>
      </w:r>
      <w:r w:rsidR="00D362AC" w:rsidRPr="00E279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рост </w:t>
      </w:r>
      <w:r w:rsidR="00416DB7" w:rsidRPr="00E279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показателя по сравнению с </w:t>
      </w:r>
      <w:r w:rsidR="00BF08DF" w:rsidRPr="00E279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аналогичным периодом прошлого года </w:t>
      </w:r>
      <w:r w:rsidR="00E827AC" w:rsidRPr="00E279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</w:t>
      </w:r>
      <w:r w:rsidR="00BF08DF" w:rsidRPr="00E279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10,7</w:t>
      </w:r>
      <w:r w:rsidR="00D362AC" w:rsidRPr="00E279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%. </w:t>
      </w:r>
    </w:p>
    <w:p w:rsidR="00C51F6E" w:rsidRDefault="00E2799E" w:rsidP="00A16A67">
      <w:pPr>
        <w:shd w:val="clear" w:color="auto" w:fill="FFFFFF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51F6E" w:rsidRPr="002224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январе-марте текущего года оборот крупных и средних предприятий </w:t>
      </w:r>
      <w:r w:rsidR="00B42D90" w:rsidRPr="002224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общественного питания и гостиниц снизился на 33,4% и составил 203,5 млн рублей.</w:t>
      </w:r>
      <w:r w:rsidR="00BA2C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A2C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Снижение показателя в данной отрасли связано с тем, что некоторые предприятия сменили вид </w:t>
      </w:r>
      <w:r w:rsidR="009F7D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деятельности, а также перешли из крупного в малый бизнес</w:t>
      </w:r>
      <w:r w:rsidR="00C200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26552D" w:rsidRPr="005A6314" w:rsidRDefault="00E2799E" w:rsidP="00A16A67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 </w:t>
      </w:r>
      <w:r w:rsidR="005A6314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4. </w:t>
      </w:r>
      <w:r w:rsidR="00C51F6E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П</w:t>
      </w:r>
      <w:r w:rsidR="005A6314" w:rsidRPr="005A6314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редпринимательство</w:t>
      </w:r>
      <w:r w:rsidR="005A6314" w:rsidRPr="005A63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="0026552D" w:rsidRPr="005A63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 итогам </w:t>
      </w:r>
      <w:r w:rsidR="00FC5E6C" w:rsidRPr="005A6314">
        <w:rPr>
          <w:rFonts w:ascii="Times New Roman" w:hAnsi="Times New Roman" w:cs="Times New Roman"/>
          <w:sz w:val="28"/>
          <w:szCs w:val="28"/>
        </w:rPr>
        <w:t>I</w:t>
      </w:r>
      <w:r w:rsidR="003F00A6" w:rsidRPr="005A63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224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квартала</w:t>
      </w:r>
      <w:r w:rsidR="003F00A6" w:rsidRPr="005A63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202</w:t>
      </w:r>
      <w:r w:rsidR="002224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26552D" w:rsidRPr="005A63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года</w:t>
      </w:r>
      <w:r w:rsidR="00BB2F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состояние развития предприятий </w:t>
      </w:r>
      <w:r w:rsidR="0026552D" w:rsidRPr="005A63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характеризуется следующими показателями:</w:t>
      </w:r>
    </w:p>
    <w:p w:rsidR="0026552D" w:rsidRPr="005A6314" w:rsidRDefault="004C78B9" w:rsidP="00A16A67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A63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</w:t>
      </w:r>
      <w:r w:rsidR="0026552D" w:rsidRPr="005A63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исло хозяйствующих субъектов, учтенных в статистическом регистре, осуществляющих деятельность без образования юридического </w:t>
      </w:r>
      <w:r w:rsidR="003F00A6" w:rsidRPr="005A63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лица по состоянию на 1 </w:t>
      </w:r>
      <w:r w:rsidR="009B3C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апреля 2023</w:t>
      </w:r>
      <w:r w:rsidR="00B30A7D" w:rsidRPr="005A63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года составило </w:t>
      </w:r>
      <w:r w:rsidR="009B3C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6800</w:t>
      </w:r>
      <w:r w:rsidR="003F00A6" w:rsidRPr="005A63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30A7D" w:rsidRPr="005A63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единиц</w:t>
      </w:r>
      <w:r w:rsidR="00CA03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(показатель </w:t>
      </w:r>
      <w:r w:rsidR="009B3C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увеличился</w:t>
      </w:r>
      <w:r w:rsidR="00CA03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относительно аналогичного периода прошлого</w:t>
      </w:r>
      <w:r w:rsidR="009A38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года </w:t>
      </w:r>
      <w:r w:rsidR="009B3C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6,1%)</w:t>
      </w:r>
      <w:r w:rsidR="00B30A7D" w:rsidRPr="005A63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из них ИП </w:t>
      </w:r>
      <w:r w:rsidR="009B3C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6476, глав КФХ 117</w:t>
      </w:r>
      <w:r w:rsidR="00B30A7D" w:rsidRPr="005A63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4C78B9" w:rsidRPr="005A6314" w:rsidRDefault="004C78B9" w:rsidP="00A16A67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A63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количество прибыльных организаций </w:t>
      </w:r>
      <w:r w:rsidR="00235E4E" w:rsidRPr="005A63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 </w:t>
      </w:r>
      <w:r w:rsidR="00901C88" w:rsidRPr="005A63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состоянию</w:t>
      </w:r>
      <w:r w:rsidR="00235E4E" w:rsidRPr="005A63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1 </w:t>
      </w:r>
      <w:r w:rsidR="009B3C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апреля 2023</w:t>
      </w:r>
      <w:r w:rsidR="00235E4E" w:rsidRPr="005A63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года </w:t>
      </w:r>
      <w:r w:rsidRPr="005A63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составило </w:t>
      </w:r>
      <w:r w:rsidR="009B3C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66,1</w:t>
      </w:r>
      <w:r w:rsidR="00235E4E" w:rsidRPr="005A63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% к общему числу организаций (</w:t>
      </w:r>
      <w:r w:rsidR="00901C88" w:rsidRPr="005A63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показатель </w:t>
      </w:r>
      <w:r w:rsidR="003114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увеличился на </w:t>
      </w:r>
      <w:r w:rsidR="00CF21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13,4</w:t>
      </w:r>
      <w:r w:rsidR="003114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процентных пункта</w:t>
      </w:r>
      <w:r w:rsidR="001B2D7B" w:rsidRPr="005A63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относительно</w:t>
      </w:r>
      <w:r w:rsidR="00901C88" w:rsidRPr="005A63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аналогичного периода прошлого года</w:t>
      </w:r>
      <w:r w:rsidR="00235E4E" w:rsidRPr="005A63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);</w:t>
      </w:r>
    </w:p>
    <w:p w:rsidR="00235E4E" w:rsidRPr="005A6314" w:rsidRDefault="00235E4E" w:rsidP="00A16A67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A63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количество убыточных организаций к общему числу организаций составило </w:t>
      </w:r>
      <w:r w:rsidR="00CF21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33,9</w:t>
      </w:r>
      <w:r w:rsidRPr="005A63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%. Убытки организаций в отчетном периоде </w:t>
      </w:r>
      <w:r w:rsidR="003114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относительно прошлого года сократились на </w:t>
      </w:r>
      <w:r w:rsidR="00CF21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558,9</w:t>
      </w:r>
      <w:r w:rsidR="003114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млн рублей и </w:t>
      </w:r>
      <w:r w:rsidRPr="005A63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составили </w:t>
      </w:r>
      <w:r w:rsidR="00CF219A">
        <w:rPr>
          <w:rFonts w:ascii="Times New Roman" w:hAnsi="Times New Roman" w:cs="Times New Roman"/>
          <w:sz w:val="28"/>
          <w:szCs w:val="28"/>
        </w:rPr>
        <w:t>1 231,3</w:t>
      </w:r>
      <w:r w:rsidR="00311443">
        <w:rPr>
          <w:rFonts w:ascii="Times New Roman" w:hAnsi="Times New Roman" w:cs="Times New Roman"/>
          <w:sz w:val="28"/>
          <w:szCs w:val="28"/>
        </w:rPr>
        <w:t xml:space="preserve"> млн</w:t>
      </w:r>
      <w:r w:rsidR="001B2D7B" w:rsidRPr="005A6314">
        <w:rPr>
          <w:rFonts w:ascii="Times New Roman" w:hAnsi="Times New Roman" w:cs="Times New Roman"/>
          <w:sz w:val="28"/>
          <w:szCs w:val="28"/>
        </w:rPr>
        <w:t xml:space="preserve"> р</w:t>
      </w:r>
      <w:r w:rsidRPr="005A6314">
        <w:rPr>
          <w:rFonts w:ascii="Times New Roman" w:hAnsi="Times New Roman" w:cs="Times New Roman"/>
          <w:sz w:val="28"/>
          <w:szCs w:val="28"/>
        </w:rPr>
        <w:t>ублей;</w:t>
      </w:r>
    </w:p>
    <w:p w:rsidR="00235E4E" w:rsidRPr="008840A3" w:rsidRDefault="006D03A0" w:rsidP="00A16A67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840A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размер </w:t>
      </w:r>
      <w:r w:rsidR="00235E4E" w:rsidRPr="008840A3">
        <w:rPr>
          <w:rFonts w:ascii="Times New Roman" w:hAnsi="Times New Roman" w:cs="Times New Roman"/>
          <w:color w:val="000000" w:themeColor="text1"/>
          <w:sz w:val="28"/>
          <w:szCs w:val="28"/>
        </w:rPr>
        <w:t>просроченн</w:t>
      </w:r>
      <w:r w:rsidRPr="008840A3">
        <w:rPr>
          <w:rFonts w:ascii="Times New Roman" w:hAnsi="Times New Roman" w:cs="Times New Roman"/>
          <w:color w:val="000000" w:themeColor="text1"/>
          <w:sz w:val="28"/>
          <w:szCs w:val="28"/>
        </w:rPr>
        <w:t>ой</w:t>
      </w:r>
      <w:r w:rsidR="00235E4E" w:rsidRPr="008840A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дебиторск</w:t>
      </w:r>
      <w:r w:rsidRPr="008840A3">
        <w:rPr>
          <w:rFonts w:ascii="Times New Roman" w:hAnsi="Times New Roman" w:cs="Times New Roman"/>
          <w:color w:val="000000" w:themeColor="text1"/>
          <w:sz w:val="28"/>
          <w:szCs w:val="28"/>
        </w:rPr>
        <w:t>ой</w:t>
      </w:r>
      <w:r w:rsidR="00235E4E" w:rsidRPr="008840A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задолженност</w:t>
      </w:r>
      <w:r w:rsidRPr="008840A3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="00235E4E" w:rsidRPr="008840A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крупных и средних организаций </w:t>
      </w:r>
      <w:r w:rsidRPr="008840A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увеличился на </w:t>
      </w:r>
      <w:r w:rsidR="008840A3" w:rsidRPr="008840A3">
        <w:rPr>
          <w:rFonts w:ascii="Times New Roman" w:hAnsi="Times New Roman" w:cs="Times New Roman"/>
          <w:color w:val="000000" w:themeColor="text1"/>
          <w:sz w:val="28"/>
          <w:szCs w:val="28"/>
        </w:rPr>
        <w:t>926,</w:t>
      </w:r>
      <w:r w:rsidR="00FC5B21" w:rsidRPr="008840A3">
        <w:rPr>
          <w:rFonts w:ascii="Times New Roman" w:hAnsi="Times New Roman" w:cs="Times New Roman"/>
          <w:color w:val="000000" w:themeColor="text1"/>
          <w:sz w:val="28"/>
          <w:szCs w:val="28"/>
        </w:rPr>
        <w:t>5 млн</w:t>
      </w:r>
      <w:r w:rsidRPr="008840A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рублей и составил </w:t>
      </w:r>
      <w:r w:rsidR="008840A3" w:rsidRPr="008840A3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="008840A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840A3" w:rsidRPr="008840A3">
        <w:rPr>
          <w:rFonts w:ascii="Times New Roman" w:hAnsi="Times New Roman" w:cs="Times New Roman"/>
          <w:color w:val="000000" w:themeColor="text1"/>
          <w:sz w:val="28"/>
          <w:szCs w:val="28"/>
        </w:rPr>
        <w:t>684,2</w:t>
      </w:r>
      <w:r w:rsidR="00B30A7D" w:rsidRPr="008840A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B2D7B" w:rsidRPr="008840A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млн </w:t>
      </w:r>
      <w:r w:rsidR="00235E4E" w:rsidRPr="008840A3">
        <w:rPr>
          <w:rFonts w:ascii="Times New Roman" w:hAnsi="Times New Roman" w:cs="Times New Roman"/>
          <w:color w:val="000000" w:themeColor="text1"/>
          <w:sz w:val="28"/>
          <w:szCs w:val="28"/>
        </w:rPr>
        <w:t>рублей;</w:t>
      </w:r>
    </w:p>
    <w:p w:rsidR="00416DB7" w:rsidRPr="008840A3" w:rsidRDefault="00836B8B" w:rsidP="00A16A67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840A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просроченная кре</w:t>
      </w:r>
      <w:r w:rsidR="00B30A7D" w:rsidRPr="008840A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диторс</w:t>
      </w:r>
      <w:r w:rsidR="001B2D7B" w:rsidRPr="008840A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кая задолженность </w:t>
      </w:r>
      <w:r w:rsidR="00FC5B2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по состоянию </w:t>
      </w:r>
      <w:r w:rsidR="001B2D7B" w:rsidRPr="008840A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на 1 </w:t>
      </w:r>
      <w:r w:rsidR="008840A3" w:rsidRPr="008840A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апреля 2023</w:t>
      </w:r>
      <w:r w:rsidRPr="008840A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года вышеуказанными организациями составила </w:t>
      </w:r>
      <w:r w:rsidR="008840A3" w:rsidRPr="008840A3">
        <w:rPr>
          <w:rFonts w:ascii="Times New Roman" w:hAnsi="Times New Roman" w:cs="Times New Roman"/>
          <w:color w:val="000000" w:themeColor="text1"/>
          <w:sz w:val="28"/>
          <w:szCs w:val="28"/>
        </w:rPr>
        <w:t>32 331,8</w:t>
      </w:r>
      <w:r w:rsidR="001B2D7B" w:rsidRPr="008840A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млн </w:t>
      </w:r>
      <w:r w:rsidRPr="008840A3">
        <w:rPr>
          <w:rFonts w:ascii="Times New Roman" w:hAnsi="Times New Roman" w:cs="Times New Roman"/>
          <w:color w:val="000000" w:themeColor="text1"/>
          <w:sz w:val="28"/>
          <w:szCs w:val="28"/>
        </w:rPr>
        <w:t>рублей</w:t>
      </w:r>
      <w:r w:rsidR="006D03A0" w:rsidRPr="008840A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также увеличившись на </w:t>
      </w:r>
      <w:r w:rsidR="008840A3" w:rsidRPr="008840A3">
        <w:rPr>
          <w:rFonts w:ascii="Times New Roman" w:hAnsi="Times New Roman" w:cs="Times New Roman"/>
          <w:color w:val="000000" w:themeColor="text1"/>
          <w:sz w:val="28"/>
          <w:szCs w:val="28"/>
        </w:rPr>
        <w:t>4 594,5</w:t>
      </w:r>
      <w:r w:rsidR="006D03A0" w:rsidRPr="008840A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млн рублей</w:t>
      </w:r>
      <w:r w:rsidR="00FC5B2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относительно соответствующего периода прошлого года. </w:t>
      </w:r>
      <w:r w:rsidRPr="008840A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Из них задолженность перед поставщиками – </w:t>
      </w:r>
      <w:r w:rsidR="008840A3" w:rsidRPr="008840A3">
        <w:rPr>
          <w:rFonts w:ascii="Times New Roman" w:hAnsi="Times New Roman" w:cs="Times New Roman"/>
          <w:color w:val="000000" w:themeColor="text1"/>
          <w:sz w:val="28"/>
          <w:szCs w:val="28"/>
        </w:rPr>
        <w:t>29 743,6</w:t>
      </w:r>
      <w:r w:rsidRPr="008840A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B2D7B" w:rsidRPr="008840A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млн </w:t>
      </w:r>
      <w:r w:rsidRPr="008840A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рублей, по платежам в бюджет – </w:t>
      </w:r>
      <w:r w:rsidR="008840A3" w:rsidRPr="008840A3">
        <w:rPr>
          <w:rFonts w:ascii="Times New Roman" w:hAnsi="Times New Roman" w:cs="Times New Roman"/>
          <w:color w:val="000000" w:themeColor="text1"/>
          <w:sz w:val="28"/>
          <w:szCs w:val="28"/>
        </w:rPr>
        <w:t>76,5</w:t>
      </w:r>
      <w:r w:rsidRPr="008840A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B2D7B" w:rsidRPr="008840A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млн </w:t>
      </w:r>
      <w:r w:rsidRPr="008840A3">
        <w:rPr>
          <w:rFonts w:ascii="Times New Roman" w:hAnsi="Times New Roman" w:cs="Times New Roman"/>
          <w:color w:val="000000" w:themeColor="text1"/>
          <w:sz w:val="28"/>
          <w:szCs w:val="28"/>
        </w:rPr>
        <w:t>рублей, в государс</w:t>
      </w:r>
      <w:r w:rsidR="00B30A7D" w:rsidRPr="008840A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твенные внебюджетные фонды – </w:t>
      </w:r>
      <w:r w:rsidR="008840A3" w:rsidRPr="008840A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58,4 </w:t>
      </w:r>
      <w:r w:rsidR="001B2D7B" w:rsidRPr="008840A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млн </w:t>
      </w:r>
      <w:r w:rsidRPr="008840A3">
        <w:rPr>
          <w:rFonts w:ascii="Times New Roman" w:hAnsi="Times New Roman" w:cs="Times New Roman"/>
          <w:color w:val="000000" w:themeColor="text1"/>
          <w:sz w:val="28"/>
          <w:szCs w:val="28"/>
        </w:rPr>
        <w:t>рублей.</w:t>
      </w:r>
    </w:p>
    <w:p w:rsidR="008840A3" w:rsidRPr="00600FB7" w:rsidRDefault="00D20B26" w:rsidP="00A16A67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00FB7"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eastAsia="ru-RU"/>
        </w:rPr>
        <w:t xml:space="preserve">5. </w:t>
      </w:r>
      <w:r w:rsidR="005A6314" w:rsidRPr="00600FB7"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eastAsia="ru-RU"/>
        </w:rPr>
        <w:t xml:space="preserve">Потребительские цены. </w:t>
      </w:r>
      <w:r w:rsidR="00523D4B" w:rsidRPr="00600FB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 данным, представленным Управлением Федеральной службы государственной статистики по Северо-Кавказскому федеральному округу </w:t>
      </w:r>
      <w:r w:rsidR="00600FB7" w:rsidRPr="00600FB7">
        <w:rPr>
          <w:rFonts w:ascii="Times New Roman" w:hAnsi="Times New Roman" w:cs="Times New Roman"/>
          <w:color w:val="000000" w:themeColor="text1"/>
          <w:sz w:val="28"/>
          <w:szCs w:val="28"/>
        </w:rPr>
        <w:t>б</w:t>
      </w:r>
      <w:r w:rsidR="008840A3" w:rsidRPr="00600FB7">
        <w:rPr>
          <w:rFonts w:ascii="Times New Roman" w:hAnsi="Times New Roman" w:cs="Times New Roman"/>
          <w:color w:val="000000" w:themeColor="text1"/>
          <w:sz w:val="28"/>
          <w:szCs w:val="28"/>
        </w:rPr>
        <w:t>аз</w:t>
      </w:r>
      <w:r w:rsidR="005962C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овый индекс потребительских цен, </w:t>
      </w:r>
      <w:r w:rsidR="008840A3" w:rsidRPr="00600FB7">
        <w:rPr>
          <w:rFonts w:ascii="Times New Roman" w:hAnsi="Times New Roman" w:cs="Times New Roman"/>
          <w:color w:val="000000" w:themeColor="text1"/>
          <w:sz w:val="28"/>
          <w:szCs w:val="28"/>
        </w:rPr>
        <w:t>исключающий изменения цен на отдельные товары, подверженные влиянию факторов административного или сезонного характера, в марте 2023 года составил 99,9% (в марте 2022 года – 107,7%). В марте 2023 года цены на продовольственные товары выросли на 0,3% (в марте 2022 года – на 6,6%).</w:t>
      </w:r>
    </w:p>
    <w:p w:rsidR="008840A3" w:rsidRPr="00600FB7" w:rsidRDefault="00600FB7" w:rsidP="00A16A67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00FB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 отчетный период </w:t>
      </w:r>
      <w:r w:rsidR="008840A3" w:rsidRPr="00600FB7">
        <w:rPr>
          <w:rFonts w:ascii="Times New Roman" w:hAnsi="Times New Roman" w:cs="Times New Roman"/>
          <w:color w:val="000000" w:themeColor="text1"/>
          <w:sz w:val="28"/>
          <w:szCs w:val="28"/>
        </w:rPr>
        <w:t>наибольший рост цен наблюдался на зелень свежую (на 28,2%), помидоры свежие (на 24%), соки фруктовые (на 11,2%), виноград (на 10,6%), сыры плавленые (на 10,6%), чай черный байховый (на 10%). Снизились цены на огурцы свежие (на 16,1%), капусту белокочанную свежую (на 15,9%), картофель (на 10,7%), кур охлажденных и мороженых (на 6,8%), мясо индейки и консервы мясные для детского питания (на 5,8%), крупу гречневую-ядрицу (на 5,7%).</w:t>
      </w:r>
    </w:p>
    <w:p w:rsidR="00C51950" w:rsidRPr="00600FB7" w:rsidRDefault="00C51950" w:rsidP="00A16A67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00FB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Стоимость непродовольственных товаров в </w:t>
      </w:r>
      <w:r w:rsidR="008840A3" w:rsidRPr="00600FB7">
        <w:rPr>
          <w:rFonts w:ascii="Times New Roman" w:hAnsi="Times New Roman" w:cs="Times New Roman"/>
          <w:color w:val="000000" w:themeColor="text1"/>
          <w:sz w:val="28"/>
          <w:szCs w:val="28"/>
        </w:rPr>
        <w:t>январе</w:t>
      </w:r>
      <w:r w:rsidR="00600FB7" w:rsidRPr="00600FB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-марте 2023 года к </w:t>
      </w:r>
      <w:r w:rsidR="008840A3" w:rsidRPr="00600FB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январю-марту 2022 </w:t>
      </w:r>
      <w:r w:rsidRPr="009F7D99">
        <w:rPr>
          <w:rFonts w:ascii="Times New Roman" w:hAnsi="Times New Roman" w:cs="Times New Roman"/>
          <w:color w:val="000000" w:themeColor="text1"/>
          <w:sz w:val="28"/>
          <w:szCs w:val="28"/>
        </w:rPr>
        <w:t>также увеличилась</w:t>
      </w:r>
      <w:r w:rsidR="00256827" w:rsidRPr="009F7D9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среднем на 6,6%</w:t>
      </w:r>
      <w:r w:rsidRPr="009F7D99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5A6314" w:rsidRPr="000E3855" w:rsidRDefault="00D20B26" w:rsidP="00A16A6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82BB7"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eastAsia="ru-RU"/>
        </w:rPr>
        <w:t>6</w:t>
      </w:r>
      <w:r w:rsidR="005A6314" w:rsidRPr="00F82BB7"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eastAsia="ru-RU"/>
        </w:rPr>
        <w:t xml:space="preserve">. </w:t>
      </w:r>
      <w:r w:rsidR="005A6314" w:rsidRPr="00F82BB7">
        <w:rPr>
          <w:rFonts w:ascii="Times New Roman" w:hAnsi="Times New Roman" w:cs="Times New Roman"/>
          <w:b/>
          <w:bCs/>
          <w:i/>
          <w:color w:val="000000" w:themeColor="text1"/>
          <w:sz w:val="28"/>
          <w:szCs w:val="28"/>
        </w:rPr>
        <w:t>Демография.</w:t>
      </w:r>
      <w:r w:rsidR="005A6314" w:rsidRPr="00F82BB7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</w:t>
      </w:r>
      <w:r w:rsidR="005A6314" w:rsidRPr="00F82BB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По данным Управления </w:t>
      </w:r>
      <w:r w:rsidR="00EE26C3" w:rsidRPr="00F82BB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Ф</w:t>
      </w:r>
      <w:r w:rsidR="005A6314" w:rsidRPr="00F82BB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едеральной службы государственной статистики</w:t>
      </w:r>
      <w:r w:rsidR="00EE26C3" w:rsidRPr="000E385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EE26C3" w:rsidRPr="00F82BB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 Северо-Кавказскому федеральному округу</w:t>
      </w:r>
      <w:r w:rsidR="005A6314" w:rsidRPr="00F82BB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 январе-</w:t>
      </w:r>
      <w:r w:rsidR="00600FB7" w:rsidRPr="00F82BB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марте</w:t>
      </w:r>
      <w:r w:rsidR="005A6314" w:rsidRPr="00F82BB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количество родившихся по муниципальному образованию составило </w:t>
      </w:r>
      <w:r w:rsidR="00600FB7" w:rsidRPr="00F82BB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837</w:t>
      </w:r>
      <w:r w:rsidR="005A6314" w:rsidRPr="00F82BB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человек, число умерших </w:t>
      </w:r>
      <w:r w:rsidR="00600FB7" w:rsidRPr="00F82BB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856</w:t>
      </w:r>
      <w:r w:rsidR="005A6314" w:rsidRPr="000E385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  <w:r w:rsidR="00F82BB7" w:rsidRPr="000E385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 учетом сложившейся в отчетном периоде рождаемости и смертности е</w:t>
      </w:r>
      <w:r w:rsidR="005A6314" w:rsidRPr="000E385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стественная убыль составила </w:t>
      </w:r>
      <w:r w:rsidR="00600FB7" w:rsidRPr="000E385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19</w:t>
      </w:r>
      <w:r w:rsidR="005A6314" w:rsidRPr="000E385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человек. </w:t>
      </w:r>
    </w:p>
    <w:p w:rsidR="00EE26C3" w:rsidRPr="00FC5B21" w:rsidRDefault="007361C4" w:rsidP="00A16A6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E385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Анализ демографических процессов в муниципальном образовании г.В</w:t>
      </w:r>
      <w:r w:rsidR="002536A1" w:rsidRPr="000E385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лад</w:t>
      </w:r>
      <w:r w:rsidR="000512BE" w:rsidRPr="000E385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икавказ </w:t>
      </w:r>
      <w:r w:rsidRPr="000E385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указывает на ухудшение демографических показателей. </w:t>
      </w:r>
      <w:r w:rsidR="00F82BB7" w:rsidRPr="000E385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Так,</w:t>
      </w:r>
      <w:r w:rsidR="00DA526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6900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</w:t>
      </w:r>
      <w:r w:rsidR="00DA526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DA526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  <w:t>I</w:t>
      </w:r>
      <w:r w:rsidR="00DA5260" w:rsidRPr="00DA526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DA526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квартал</w:t>
      </w:r>
      <w:r w:rsidR="00E740C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</w:t>
      </w:r>
      <w:r w:rsidR="00DA526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2023 года число родившихся сократилось на 7,1% относительно января-</w:t>
      </w:r>
      <w:r w:rsidR="00DA526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марта 2022 года.</w:t>
      </w:r>
      <w:r w:rsidR="00F82BB7" w:rsidRPr="000E385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0441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Однако, н</w:t>
      </w:r>
      <w:r w:rsidR="00E740C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е </w:t>
      </w:r>
      <w:r w:rsidR="009135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смотря на</w:t>
      </w:r>
      <w:r w:rsidR="00DA526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снижение числа родившихся, </w:t>
      </w:r>
      <w:r w:rsidR="00E740C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количество</w:t>
      </w:r>
      <w:r w:rsidR="00DA526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умерших в отчетном периоде также уменьшилось на 434 человека к соответствующему периоду прошлого года. </w:t>
      </w:r>
    </w:p>
    <w:p w:rsidR="005A6314" w:rsidRPr="00CF219A" w:rsidRDefault="005A6314" w:rsidP="00A16A67">
      <w:pPr>
        <w:ind w:firstLine="851"/>
        <w:jc w:val="both"/>
        <w:rPr>
          <w:color w:val="FF0000"/>
        </w:rPr>
      </w:pPr>
    </w:p>
    <w:tbl>
      <w:tblPr>
        <w:tblStyle w:val="a9"/>
        <w:tblW w:w="9067" w:type="dxa"/>
        <w:tblLayout w:type="fixed"/>
        <w:tblLook w:val="04A0" w:firstRow="1" w:lastRow="0" w:firstColumn="1" w:lastColumn="0" w:noHBand="0" w:noVBand="1"/>
      </w:tblPr>
      <w:tblGrid>
        <w:gridCol w:w="1696"/>
        <w:gridCol w:w="851"/>
        <w:gridCol w:w="850"/>
        <w:gridCol w:w="851"/>
        <w:gridCol w:w="850"/>
        <w:gridCol w:w="993"/>
        <w:gridCol w:w="992"/>
        <w:gridCol w:w="992"/>
        <w:gridCol w:w="992"/>
      </w:tblGrid>
      <w:tr w:rsidR="00600FB7" w:rsidRPr="00600FB7" w:rsidTr="0091351D">
        <w:tc>
          <w:tcPr>
            <w:tcW w:w="1696" w:type="dxa"/>
            <w:vMerge w:val="restart"/>
          </w:tcPr>
          <w:p w:rsidR="005A6314" w:rsidRPr="00600FB7" w:rsidRDefault="005A6314" w:rsidP="00A16A67">
            <w:pPr>
              <w:spacing w:line="276" w:lineRule="auto"/>
              <w:ind w:firstLine="851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371" w:type="dxa"/>
            <w:gridSpan w:val="8"/>
            <w:vAlign w:val="center"/>
          </w:tcPr>
          <w:p w:rsidR="005A6314" w:rsidRPr="00600FB7" w:rsidRDefault="005A6314" w:rsidP="00A16A67">
            <w:pPr>
              <w:spacing w:line="276" w:lineRule="auto"/>
              <w:ind w:firstLine="851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00FB7">
              <w:rPr>
                <w:rFonts w:ascii="Times New Roman" w:hAnsi="Times New Roman" w:cs="Times New Roman"/>
                <w:color w:val="000000" w:themeColor="text1"/>
              </w:rPr>
              <w:t>Январь-</w:t>
            </w:r>
            <w:r w:rsidR="00600FB7" w:rsidRPr="00600FB7">
              <w:rPr>
                <w:rFonts w:ascii="Times New Roman" w:hAnsi="Times New Roman" w:cs="Times New Roman"/>
                <w:color w:val="000000" w:themeColor="text1"/>
              </w:rPr>
              <w:t>март</w:t>
            </w:r>
            <w:r w:rsidRPr="00600FB7">
              <w:rPr>
                <w:rFonts w:ascii="Times New Roman" w:hAnsi="Times New Roman" w:cs="Times New Roman"/>
                <w:color w:val="000000" w:themeColor="text1"/>
              </w:rPr>
              <w:t>, человек</w:t>
            </w:r>
          </w:p>
        </w:tc>
      </w:tr>
      <w:tr w:rsidR="00600FB7" w:rsidRPr="00600FB7" w:rsidTr="0091351D">
        <w:tc>
          <w:tcPr>
            <w:tcW w:w="1696" w:type="dxa"/>
            <w:vMerge/>
          </w:tcPr>
          <w:p w:rsidR="005A6314" w:rsidRPr="00600FB7" w:rsidRDefault="005A6314" w:rsidP="00A16A67">
            <w:pPr>
              <w:spacing w:line="276" w:lineRule="auto"/>
              <w:ind w:firstLine="851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5A6314" w:rsidRPr="00600FB7" w:rsidRDefault="005A6314" w:rsidP="00A16A67">
            <w:pPr>
              <w:spacing w:line="276" w:lineRule="auto"/>
              <w:ind w:firstLine="34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00FB7">
              <w:rPr>
                <w:rFonts w:ascii="Times New Roman" w:hAnsi="Times New Roman" w:cs="Times New Roman"/>
                <w:color w:val="000000" w:themeColor="text1"/>
              </w:rPr>
              <w:t>родившиеся</w:t>
            </w:r>
          </w:p>
        </w:tc>
        <w:tc>
          <w:tcPr>
            <w:tcW w:w="1701" w:type="dxa"/>
            <w:gridSpan w:val="2"/>
            <w:vAlign w:val="center"/>
          </w:tcPr>
          <w:p w:rsidR="005A6314" w:rsidRPr="00600FB7" w:rsidRDefault="005A6314" w:rsidP="00A16A6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00FB7">
              <w:rPr>
                <w:rFonts w:ascii="Times New Roman" w:hAnsi="Times New Roman" w:cs="Times New Roman"/>
                <w:color w:val="000000" w:themeColor="text1"/>
              </w:rPr>
              <w:t>умершие</w:t>
            </w:r>
          </w:p>
        </w:tc>
        <w:tc>
          <w:tcPr>
            <w:tcW w:w="1985" w:type="dxa"/>
            <w:gridSpan w:val="2"/>
            <w:vAlign w:val="center"/>
          </w:tcPr>
          <w:p w:rsidR="005A6314" w:rsidRPr="00600FB7" w:rsidRDefault="005A6314" w:rsidP="00A16A67">
            <w:pPr>
              <w:tabs>
                <w:tab w:val="left" w:pos="1708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00FB7">
              <w:rPr>
                <w:rFonts w:ascii="Times New Roman" w:hAnsi="Times New Roman" w:cs="Times New Roman"/>
                <w:color w:val="000000" w:themeColor="text1"/>
              </w:rPr>
              <w:t>из них, умершие в возрасте до 1 года</w:t>
            </w:r>
          </w:p>
        </w:tc>
        <w:tc>
          <w:tcPr>
            <w:tcW w:w="1984" w:type="dxa"/>
            <w:gridSpan w:val="2"/>
            <w:vAlign w:val="center"/>
          </w:tcPr>
          <w:p w:rsidR="005A6314" w:rsidRPr="00600FB7" w:rsidRDefault="005A6314" w:rsidP="0091351D">
            <w:pPr>
              <w:tabs>
                <w:tab w:val="left" w:pos="1708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00FB7">
              <w:rPr>
                <w:rFonts w:ascii="Times New Roman" w:hAnsi="Times New Roman" w:cs="Times New Roman"/>
                <w:color w:val="000000" w:themeColor="text1"/>
              </w:rPr>
              <w:t>естественный  прирост (+), убыль(-)</w:t>
            </w:r>
          </w:p>
        </w:tc>
      </w:tr>
      <w:tr w:rsidR="00600FB7" w:rsidRPr="00600FB7" w:rsidTr="0091351D">
        <w:trPr>
          <w:trHeight w:val="474"/>
        </w:trPr>
        <w:tc>
          <w:tcPr>
            <w:tcW w:w="1696" w:type="dxa"/>
            <w:vMerge/>
          </w:tcPr>
          <w:p w:rsidR="005A6314" w:rsidRPr="00600FB7" w:rsidRDefault="005A6314" w:rsidP="00A16A67">
            <w:pPr>
              <w:spacing w:line="276" w:lineRule="auto"/>
              <w:ind w:firstLine="851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51" w:type="dxa"/>
            <w:vAlign w:val="center"/>
          </w:tcPr>
          <w:p w:rsidR="005A6314" w:rsidRPr="00600FB7" w:rsidRDefault="00600FB7" w:rsidP="0091351D">
            <w:pPr>
              <w:spacing w:line="276" w:lineRule="auto"/>
              <w:ind w:firstLine="34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00FB7">
              <w:rPr>
                <w:rFonts w:ascii="Times New Roman" w:hAnsi="Times New Roman" w:cs="Times New Roman"/>
                <w:color w:val="000000" w:themeColor="text1"/>
              </w:rPr>
              <w:t>2022</w:t>
            </w:r>
            <w:r w:rsidR="005A6314" w:rsidRPr="00600FB7">
              <w:rPr>
                <w:rFonts w:ascii="Times New Roman" w:hAnsi="Times New Roman" w:cs="Times New Roman"/>
                <w:color w:val="000000" w:themeColor="text1"/>
              </w:rPr>
              <w:t>г.</w:t>
            </w:r>
          </w:p>
        </w:tc>
        <w:tc>
          <w:tcPr>
            <w:tcW w:w="850" w:type="dxa"/>
            <w:vAlign w:val="center"/>
          </w:tcPr>
          <w:p w:rsidR="005A6314" w:rsidRPr="00600FB7" w:rsidRDefault="00600FB7" w:rsidP="0091351D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00FB7">
              <w:rPr>
                <w:rFonts w:ascii="Times New Roman" w:hAnsi="Times New Roman" w:cs="Times New Roman"/>
                <w:color w:val="000000" w:themeColor="text1"/>
              </w:rPr>
              <w:t>2023</w:t>
            </w:r>
            <w:r w:rsidR="005A6314" w:rsidRPr="00600FB7">
              <w:rPr>
                <w:rFonts w:ascii="Times New Roman" w:hAnsi="Times New Roman" w:cs="Times New Roman"/>
                <w:color w:val="000000" w:themeColor="text1"/>
              </w:rPr>
              <w:t>г.</w:t>
            </w:r>
          </w:p>
        </w:tc>
        <w:tc>
          <w:tcPr>
            <w:tcW w:w="851" w:type="dxa"/>
            <w:vAlign w:val="center"/>
          </w:tcPr>
          <w:p w:rsidR="005A6314" w:rsidRPr="00600FB7" w:rsidRDefault="00600FB7" w:rsidP="0091351D">
            <w:pPr>
              <w:spacing w:line="276" w:lineRule="auto"/>
              <w:ind w:firstLine="34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00FB7">
              <w:rPr>
                <w:rFonts w:ascii="Times New Roman" w:hAnsi="Times New Roman" w:cs="Times New Roman"/>
                <w:color w:val="000000" w:themeColor="text1"/>
              </w:rPr>
              <w:t>2022</w:t>
            </w:r>
            <w:r w:rsidR="005A6314" w:rsidRPr="00600FB7">
              <w:rPr>
                <w:rFonts w:ascii="Times New Roman" w:hAnsi="Times New Roman" w:cs="Times New Roman"/>
                <w:color w:val="000000" w:themeColor="text1"/>
              </w:rPr>
              <w:t>г.</w:t>
            </w:r>
          </w:p>
        </w:tc>
        <w:tc>
          <w:tcPr>
            <w:tcW w:w="850" w:type="dxa"/>
            <w:vAlign w:val="center"/>
          </w:tcPr>
          <w:p w:rsidR="005A6314" w:rsidRPr="00600FB7" w:rsidRDefault="00600FB7" w:rsidP="0091351D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00FB7">
              <w:rPr>
                <w:rFonts w:ascii="Times New Roman" w:hAnsi="Times New Roman" w:cs="Times New Roman"/>
                <w:color w:val="000000" w:themeColor="text1"/>
              </w:rPr>
              <w:t>2023</w:t>
            </w:r>
            <w:r w:rsidR="005A6314" w:rsidRPr="00600FB7">
              <w:rPr>
                <w:rFonts w:ascii="Times New Roman" w:hAnsi="Times New Roman" w:cs="Times New Roman"/>
                <w:color w:val="000000" w:themeColor="text1"/>
              </w:rPr>
              <w:t>г.</w:t>
            </w:r>
          </w:p>
        </w:tc>
        <w:tc>
          <w:tcPr>
            <w:tcW w:w="993" w:type="dxa"/>
            <w:vAlign w:val="center"/>
          </w:tcPr>
          <w:p w:rsidR="005A6314" w:rsidRPr="00600FB7" w:rsidRDefault="00600FB7" w:rsidP="0091351D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00FB7">
              <w:rPr>
                <w:rFonts w:ascii="Times New Roman" w:hAnsi="Times New Roman" w:cs="Times New Roman"/>
                <w:color w:val="000000" w:themeColor="text1"/>
              </w:rPr>
              <w:t>2022</w:t>
            </w:r>
            <w:r w:rsidR="005A6314" w:rsidRPr="00600FB7">
              <w:rPr>
                <w:rFonts w:ascii="Times New Roman" w:hAnsi="Times New Roman" w:cs="Times New Roman"/>
                <w:color w:val="000000" w:themeColor="text1"/>
              </w:rPr>
              <w:t>г.</w:t>
            </w:r>
          </w:p>
        </w:tc>
        <w:tc>
          <w:tcPr>
            <w:tcW w:w="992" w:type="dxa"/>
            <w:vAlign w:val="center"/>
          </w:tcPr>
          <w:p w:rsidR="005A6314" w:rsidRPr="00600FB7" w:rsidRDefault="00600FB7" w:rsidP="0091351D">
            <w:pPr>
              <w:spacing w:line="276" w:lineRule="auto"/>
              <w:ind w:firstLine="34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00FB7">
              <w:rPr>
                <w:rFonts w:ascii="Times New Roman" w:hAnsi="Times New Roman" w:cs="Times New Roman"/>
                <w:color w:val="000000" w:themeColor="text1"/>
              </w:rPr>
              <w:t>2023</w:t>
            </w:r>
            <w:r w:rsidR="005A6314" w:rsidRPr="00600FB7">
              <w:rPr>
                <w:rFonts w:ascii="Times New Roman" w:hAnsi="Times New Roman" w:cs="Times New Roman"/>
                <w:color w:val="000000" w:themeColor="text1"/>
              </w:rPr>
              <w:t>г.</w:t>
            </w:r>
          </w:p>
        </w:tc>
        <w:tc>
          <w:tcPr>
            <w:tcW w:w="992" w:type="dxa"/>
            <w:vAlign w:val="center"/>
          </w:tcPr>
          <w:p w:rsidR="005A6314" w:rsidRPr="00600FB7" w:rsidRDefault="00600FB7" w:rsidP="0091351D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00FB7">
              <w:rPr>
                <w:rFonts w:ascii="Times New Roman" w:hAnsi="Times New Roman" w:cs="Times New Roman"/>
                <w:color w:val="000000" w:themeColor="text1"/>
              </w:rPr>
              <w:t>2022</w:t>
            </w:r>
            <w:r w:rsidR="005A6314" w:rsidRPr="00600FB7">
              <w:rPr>
                <w:rFonts w:ascii="Times New Roman" w:hAnsi="Times New Roman" w:cs="Times New Roman"/>
                <w:color w:val="000000" w:themeColor="text1"/>
              </w:rPr>
              <w:t>г.</w:t>
            </w:r>
          </w:p>
        </w:tc>
        <w:tc>
          <w:tcPr>
            <w:tcW w:w="992" w:type="dxa"/>
            <w:vAlign w:val="center"/>
          </w:tcPr>
          <w:p w:rsidR="005A6314" w:rsidRPr="00600FB7" w:rsidRDefault="00600FB7" w:rsidP="0091351D">
            <w:pPr>
              <w:spacing w:line="276" w:lineRule="auto"/>
              <w:ind w:right="34" w:firstLine="34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00FB7">
              <w:rPr>
                <w:rFonts w:ascii="Times New Roman" w:hAnsi="Times New Roman" w:cs="Times New Roman"/>
                <w:color w:val="000000" w:themeColor="text1"/>
              </w:rPr>
              <w:t>2023</w:t>
            </w:r>
            <w:r w:rsidR="005A6314" w:rsidRPr="00600FB7">
              <w:rPr>
                <w:rFonts w:ascii="Times New Roman" w:hAnsi="Times New Roman" w:cs="Times New Roman"/>
                <w:color w:val="000000" w:themeColor="text1"/>
              </w:rPr>
              <w:t>г.</w:t>
            </w:r>
          </w:p>
        </w:tc>
      </w:tr>
      <w:tr w:rsidR="00600FB7" w:rsidRPr="00600FB7" w:rsidTr="0091351D">
        <w:tc>
          <w:tcPr>
            <w:tcW w:w="1696" w:type="dxa"/>
          </w:tcPr>
          <w:p w:rsidR="00600FB7" w:rsidRPr="00600FB7" w:rsidRDefault="00600FB7" w:rsidP="0091351D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00FB7">
              <w:rPr>
                <w:rFonts w:ascii="Times New Roman" w:hAnsi="Times New Roman" w:cs="Times New Roman"/>
                <w:color w:val="000000" w:themeColor="text1"/>
              </w:rPr>
              <w:t>г.Владикавказ и подчиненные ему населен-ные пункты</w:t>
            </w:r>
          </w:p>
        </w:tc>
        <w:tc>
          <w:tcPr>
            <w:tcW w:w="851" w:type="dxa"/>
            <w:vAlign w:val="center"/>
          </w:tcPr>
          <w:p w:rsidR="00600FB7" w:rsidRPr="00600FB7" w:rsidRDefault="00600FB7" w:rsidP="0091351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00FB7">
              <w:rPr>
                <w:rFonts w:ascii="Times New Roman" w:hAnsi="Times New Roman" w:cs="Times New Roman"/>
                <w:color w:val="000000" w:themeColor="text1"/>
              </w:rPr>
              <w:t>901</w:t>
            </w:r>
          </w:p>
        </w:tc>
        <w:tc>
          <w:tcPr>
            <w:tcW w:w="850" w:type="dxa"/>
            <w:vAlign w:val="center"/>
          </w:tcPr>
          <w:p w:rsidR="00600FB7" w:rsidRPr="00600FB7" w:rsidRDefault="00600FB7" w:rsidP="0091351D">
            <w:pPr>
              <w:ind w:firstLine="34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00FB7">
              <w:rPr>
                <w:rFonts w:ascii="Times New Roman" w:hAnsi="Times New Roman" w:cs="Times New Roman"/>
                <w:color w:val="000000" w:themeColor="text1"/>
              </w:rPr>
              <w:t>837</w:t>
            </w:r>
          </w:p>
        </w:tc>
        <w:tc>
          <w:tcPr>
            <w:tcW w:w="851" w:type="dxa"/>
            <w:vAlign w:val="center"/>
          </w:tcPr>
          <w:p w:rsidR="00600FB7" w:rsidRPr="00600FB7" w:rsidRDefault="00600FB7" w:rsidP="0091351D">
            <w:pPr>
              <w:spacing w:line="276" w:lineRule="auto"/>
              <w:ind w:firstLine="34"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600FB7">
              <w:rPr>
                <w:rFonts w:ascii="Times New Roman" w:hAnsi="Times New Roman" w:cs="Times New Roman"/>
                <w:color w:val="000000" w:themeColor="text1"/>
              </w:rPr>
              <w:t>1290</w:t>
            </w:r>
          </w:p>
        </w:tc>
        <w:tc>
          <w:tcPr>
            <w:tcW w:w="850" w:type="dxa"/>
            <w:vAlign w:val="center"/>
          </w:tcPr>
          <w:p w:rsidR="00600FB7" w:rsidRPr="00600FB7" w:rsidRDefault="00600FB7" w:rsidP="0091351D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00FB7">
              <w:rPr>
                <w:rFonts w:ascii="Times New Roman" w:hAnsi="Times New Roman" w:cs="Times New Roman"/>
                <w:color w:val="000000" w:themeColor="text1"/>
              </w:rPr>
              <w:t>856</w:t>
            </w:r>
          </w:p>
        </w:tc>
        <w:tc>
          <w:tcPr>
            <w:tcW w:w="993" w:type="dxa"/>
            <w:vAlign w:val="center"/>
          </w:tcPr>
          <w:p w:rsidR="00600FB7" w:rsidRPr="00600FB7" w:rsidRDefault="00600FB7" w:rsidP="0091351D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00FB7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992" w:type="dxa"/>
            <w:vAlign w:val="center"/>
          </w:tcPr>
          <w:p w:rsidR="00600FB7" w:rsidRPr="00600FB7" w:rsidRDefault="00600FB7" w:rsidP="0091351D">
            <w:pPr>
              <w:spacing w:line="276" w:lineRule="auto"/>
              <w:ind w:hanging="108"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600FB7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992" w:type="dxa"/>
            <w:vAlign w:val="center"/>
          </w:tcPr>
          <w:p w:rsidR="00600FB7" w:rsidRPr="00600FB7" w:rsidRDefault="00600FB7" w:rsidP="0091351D">
            <w:pPr>
              <w:spacing w:line="276" w:lineRule="auto"/>
              <w:ind w:firstLine="34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00FB7">
              <w:rPr>
                <w:rFonts w:ascii="Times New Roman" w:hAnsi="Times New Roman" w:cs="Times New Roman"/>
                <w:color w:val="000000" w:themeColor="text1"/>
                <w:lang w:val="en-US"/>
              </w:rPr>
              <w:t>-3</w:t>
            </w:r>
            <w:r w:rsidRPr="00600FB7">
              <w:rPr>
                <w:rFonts w:ascii="Times New Roman" w:hAnsi="Times New Roman" w:cs="Times New Roman"/>
                <w:color w:val="000000" w:themeColor="text1"/>
              </w:rPr>
              <w:t>89</w:t>
            </w:r>
          </w:p>
        </w:tc>
        <w:tc>
          <w:tcPr>
            <w:tcW w:w="992" w:type="dxa"/>
            <w:vAlign w:val="center"/>
          </w:tcPr>
          <w:p w:rsidR="00600FB7" w:rsidRPr="00600FB7" w:rsidRDefault="00600FB7" w:rsidP="0091351D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00FB7">
              <w:rPr>
                <w:rFonts w:ascii="Times New Roman" w:hAnsi="Times New Roman" w:cs="Times New Roman"/>
                <w:color w:val="000000" w:themeColor="text1"/>
                <w:lang w:val="en-US"/>
              </w:rPr>
              <w:t>-</w:t>
            </w:r>
            <w:r w:rsidRPr="00600FB7">
              <w:rPr>
                <w:rFonts w:ascii="Times New Roman" w:hAnsi="Times New Roman" w:cs="Times New Roman"/>
                <w:color w:val="000000" w:themeColor="text1"/>
              </w:rPr>
              <w:t>19</w:t>
            </w:r>
          </w:p>
        </w:tc>
      </w:tr>
    </w:tbl>
    <w:p w:rsidR="00730187" w:rsidRPr="00CF219A" w:rsidRDefault="00730187" w:rsidP="00A16A67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i/>
          <w:color w:val="FF0000"/>
          <w:sz w:val="28"/>
          <w:szCs w:val="28"/>
        </w:rPr>
      </w:pPr>
    </w:p>
    <w:p w:rsidR="008615D5" w:rsidRPr="00406B1C" w:rsidRDefault="00D20B26" w:rsidP="00A16A67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209D8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7</w:t>
      </w:r>
      <w:r w:rsidR="005A6314" w:rsidRPr="008209D8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. Уровень жизни населения.</w:t>
      </w:r>
      <w:r w:rsidR="005A6314" w:rsidRPr="008209D8">
        <w:rPr>
          <w:color w:val="000000" w:themeColor="text1"/>
          <w:sz w:val="27"/>
          <w:szCs w:val="27"/>
        </w:rPr>
        <w:t xml:space="preserve"> </w:t>
      </w:r>
      <w:r w:rsidR="00371CF8" w:rsidRPr="008209D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Уровень </w:t>
      </w:r>
      <w:r w:rsidR="00371CF8" w:rsidRPr="008209D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среднемесячной заработной платы работников организаций, не относящихся к субъектам малого предпринимательства </w:t>
      </w:r>
      <w:r w:rsidR="008209D8" w:rsidRPr="008209D8">
        <w:rPr>
          <w:rFonts w:ascii="Times New Roman" w:hAnsi="Times New Roman" w:cs="Times New Roman"/>
          <w:color w:val="000000" w:themeColor="text1"/>
          <w:sz w:val="28"/>
          <w:szCs w:val="28"/>
        </w:rPr>
        <w:t>январе-марте 2023</w:t>
      </w:r>
      <w:r w:rsidR="0032521F" w:rsidRPr="008209D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</w:t>
      </w:r>
      <w:r w:rsidR="00371CF8" w:rsidRPr="008209D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составил </w:t>
      </w:r>
      <w:r w:rsidR="008209D8" w:rsidRPr="008209D8">
        <w:rPr>
          <w:rFonts w:ascii="Times New Roman" w:hAnsi="Times New Roman" w:cs="Times New Roman"/>
          <w:color w:val="000000" w:themeColor="text1"/>
          <w:sz w:val="28"/>
          <w:szCs w:val="28"/>
        </w:rPr>
        <w:t>42 012,3</w:t>
      </w:r>
      <w:r w:rsidR="00D547FD" w:rsidRPr="008209D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71CF8" w:rsidRPr="008209D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рублей (темп роста к соответствующему </w:t>
      </w:r>
      <w:r w:rsidR="0032521F" w:rsidRPr="008209D8">
        <w:rPr>
          <w:rFonts w:ascii="Times New Roman" w:hAnsi="Times New Roman" w:cs="Times New Roman"/>
          <w:color w:val="000000" w:themeColor="text1"/>
          <w:sz w:val="28"/>
          <w:szCs w:val="28"/>
        </w:rPr>
        <w:t>периоду</w:t>
      </w:r>
      <w:r w:rsidR="00371CF8" w:rsidRPr="008209D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прошлого года </w:t>
      </w:r>
      <w:r w:rsidR="008209D8" w:rsidRPr="008209D8">
        <w:rPr>
          <w:rFonts w:ascii="Times New Roman" w:hAnsi="Times New Roman" w:cs="Times New Roman"/>
          <w:color w:val="000000" w:themeColor="text1"/>
          <w:sz w:val="28"/>
          <w:szCs w:val="28"/>
        </w:rPr>
        <w:t>115,4</w:t>
      </w:r>
      <w:r w:rsidR="00371CF8" w:rsidRPr="003E3F46">
        <w:rPr>
          <w:rFonts w:ascii="Times New Roman" w:hAnsi="Times New Roman" w:cs="Times New Roman"/>
          <w:color w:val="000000" w:themeColor="text1"/>
          <w:sz w:val="28"/>
          <w:szCs w:val="28"/>
        </w:rPr>
        <w:t>%</w:t>
      </w:r>
      <w:r w:rsidR="00031DD2" w:rsidRPr="003E3F4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). </w:t>
      </w:r>
      <w:r w:rsidR="00430393" w:rsidRPr="003E3F4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Наибольший рост заработной платы наблюдался в </w:t>
      </w:r>
      <w:r w:rsidR="00546950" w:rsidRPr="003E3F46">
        <w:rPr>
          <w:rFonts w:ascii="Times New Roman" w:hAnsi="Times New Roman" w:cs="Times New Roman"/>
          <w:color w:val="000000" w:themeColor="text1"/>
          <w:sz w:val="28"/>
          <w:szCs w:val="28"/>
        </w:rPr>
        <w:t>обрабатывающем производстве,</w:t>
      </w:r>
      <w:r w:rsidR="008209D8" w:rsidRPr="003E3F4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добыче полезных ископаемых, водоснабжении и водоотведении,</w:t>
      </w:r>
      <w:r w:rsidR="00A917C9" w:rsidRPr="003E3F4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E6173" w:rsidRPr="003E3F46">
        <w:rPr>
          <w:rFonts w:ascii="Times New Roman" w:hAnsi="Times New Roman" w:cs="Times New Roman"/>
          <w:color w:val="000000" w:themeColor="text1"/>
          <w:sz w:val="28"/>
          <w:szCs w:val="28"/>
        </w:rPr>
        <w:t>оптовой и розничной торговле,</w:t>
      </w:r>
      <w:r w:rsidR="00DE792B" w:rsidRPr="003E3F4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917C9" w:rsidRPr="003E3F4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транспортировке и хранении, </w:t>
      </w:r>
      <w:r w:rsidR="00DE792B" w:rsidRPr="003E3F46">
        <w:rPr>
          <w:rFonts w:ascii="Times New Roman" w:hAnsi="Times New Roman" w:cs="Times New Roman"/>
          <w:color w:val="000000" w:themeColor="text1"/>
          <w:sz w:val="28"/>
          <w:szCs w:val="28"/>
        </w:rPr>
        <w:t>деятельности гостиниц и предприятий общественного питания</w:t>
      </w:r>
      <w:r w:rsidR="00A917C9" w:rsidRPr="003E3F4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E792B" w:rsidRPr="003E3F46">
        <w:rPr>
          <w:rFonts w:ascii="Times New Roman" w:hAnsi="Times New Roman" w:cs="Times New Roman"/>
          <w:color w:val="000000" w:themeColor="text1"/>
          <w:sz w:val="28"/>
          <w:szCs w:val="28"/>
        </w:rPr>
        <w:t>и т.д.</w:t>
      </w:r>
    </w:p>
    <w:p w:rsidR="002A2488" w:rsidRPr="008E2BE4" w:rsidRDefault="00181D38" w:rsidP="00A16A67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E2BE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Продолжает снижаться число не занятых трудовой деятельностью граждан, состоящих на учете в </w:t>
      </w:r>
      <w:r w:rsidR="005A2CDC" w:rsidRPr="008E2BE4">
        <w:rPr>
          <w:rFonts w:ascii="Times New Roman" w:hAnsi="Times New Roman" w:cs="Times New Roman"/>
          <w:color w:val="000000" w:themeColor="text1"/>
          <w:sz w:val="28"/>
          <w:szCs w:val="28"/>
        </w:rPr>
        <w:t>К</w:t>
      </w:r>
      <w:r w:rsidRPr="008E2BE4">
        <w:rPr>
          <w:rFonts w:ascii="Times New Roman" w:hAnsi="Times New Roman" w:cs="Times New Roman"/>
          <w:color w:val="000000" w:themeColor="text1"/>
          <w:sz w:val="28"/>
          <w:szCs w:val="28"/>
        </w:rPr>
        <w:t>омитете по занятости населения Р</w:t>
      </w:r>
      <w:r w:rsidR="00763F48" w:rsidRPr="008E2BE4">
        <w:rPr>
          <w:rFonts w:ascii="Times New Roman" w:hAnsi="Times New Roman" w:cs="Times New Roman"/>
          <w:color w:val="000000" w:themeColor="text1"/>
          <w:sz w:val="28"/>
          <w:szCs w:val="28"/>
        </w:rPr>
        <w:t>еспублик</w:t>
      </w:r>
      <w:r w:rsidR="00F260AC" w:rsidRPr="008E2BE4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="00763F48" w:rsidRPr="008E2BE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8E2BE4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r w:rsidR="00763F48" w:rsidRPr="008E2BE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еверная </w:t>
      </w:r>
      <w:r w:rsidRPr="008E2BE4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="00763F48" w:rsidRPr="008E2BE4">
        <w:rPr>
          <w:rFonts w:ascii="Times New Roman" w:hAnsi="Times New Roman" w:cs="Times New Roman"/>
          <w:color w:val="000000" w:themeColor="text1"/>
          <w:sz w:val="28"/>
          <w:szCs w:val="28"/>
        </w:rPr>
        <w:t>сетия</w:t>
      </w:r>
      <w:r w:rsidRPr="008E2BE4">
        <w:rPr>
          <w:rFonts w:ascii="Times New Roman" w:hAnsi="Times New Roman" w:cs="Times New Roman"/>
          <w:color w:val="000000" w:themeColor="text1"/>
          <w:sz w:val="28"/>
          <w:szCs w:val="28"/>
        </w:rPr>
        <w:t>-Алания. Так</w:t>
      </w:r>
      <w:r w:rsidR="00FC5B21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Pr="008E2BE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 состоянию на 1 </w:t>
      </w:r>
      <w:r w:rsidR="003E3F46" w:rsidRPr="008E2BE4">
        <w:rPr>
          <w:rFonts w:ascii="Times New Roman" w:hAnsi="Times New Roman" w:cs="Times New Roman"/>
          <w:color w:val="000000" w:themeColor="text1"/>
          <w:sz w:val="28"/>
          <w:szCs w:val="28"/>
        </w:rPr>
        <w:t>апреля 2023</w:t>
      </w:r>
      <w:r w:rsidR="00144514" w:rsidRPr="008E2BE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202C5" w:rsidRPr="008E2BE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года число не занятых составило </w:t>
      </w:r>
      <w:r w:rsidR="003E3F46" w:rsidRPr="008E2BE4">
        <w:rPr>
          <w:rFonts w:ascii="Times New Roman" w:hAnsi="Times New Roman" w:cs="Times New Roman"/>
          <w:color w:val="000000" w:themeColor="text1"/>
          <w:sz w:val="28"/>
          <w:szCs w:val="28"/>
        </w:rPr>
        <w:t>1196</w:t>
      </w:r>
      <w:r w:rsidR="00F202C5" w:rsidRPr="008E2BE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44514" w:rsidRPr="008E2BE4">
        <w:rPr>
          <w:rFonts w:ascii="Times New Roman" w:hAnsi="Times New Roman" w:cs="Times New Roman"/>
          <w:color w:val="000000" w:themeColor="text1"/>
          <w:sz w:val="28"/>
          <w:szCs w:val="28"/>
        </w:rPr>
        <w:t>человек, что</w:t>
      </w:r>
      <w:r w:rsidR="00F202C5" w:rsidRPr="008E2BE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129 человек меньше чем в прошлом году.</w:t>
      </w:r>
      <w:r w:rsidR="00144514" w:rsidRPr="008E2BE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FF4944" w:rsidRPr="00406B1C" w:rsidRDefault="006F2383" w:rsidP="00A16A67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E2BE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Среднесписочная численность работников (без внешних совместителей) в организациях, не относящихся к субъектам малого предпринимательства в </w:t>
      </w:r>
      <w:r w:rsidR="00F202C5" w:rsidRPr="008E2BE4">
        <w:rPr>
          <w:rFonts w:ascii="Times New Roman" w:hAnsi="Times New Roman" w:cs="Times New Roman"/>
          <w:color w:val="000000" w:themeColor="text1"/>
          <w:sz w:val="28"/>
          <w:szCs w:val="28"/>
        </w:rPr>
        <w:t>марте</w:t>
      </w:r>
      <w:r w:rsidRPr="008E2BE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текущего года составила</w:t>
      </w:r>
      <w:r w:rsidR="0075159D" w:rsidRPr="008E2BE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202C5" w:rsidRPr="008E2BE4">
        <w:rPr>
          <w:rFonts w:ascii="Times New Roman" w:hAnsi="Times New Roman" w:cs="Times New Roman"/>
          <w:color w:val="000000" w:themeColor="text1"/>
          <w:sz w:val="28"/>
          <w:szCs w:val="28"/>
        </w:rPr>
        <w:t>66 477</w:t>
      </w:r>
      <w:r w:rsidR="00763F48" w:rsidRPr="008E2BE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44514" w:rsidRPr="008E2BE4">
        <w:rPr>
          <w:rFonts w:ascii="Times New Roman" w:hAnsi="Times New Roman" w:cs="Times New Roman"/>
          <w:color w:val="000000" w:themeColor="text1"/>
          <w:sz w:val="28"/>
          <w:szCs w:val="28"/>
        </w:rPr>
        <w:t>человек</w:t>
      </w:r>
      <w:r w:rsidR="001110B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1110B5" w:rsidRPr="009F7D99">
        <w:rPr>
          <w:rFonts w:ascii="Times New Roman" w:hAnsi="Times New Roman" w:cs="Times New Roman"/>
          <w:color w:val="000000" w:themeColor="text1"/>
          <w:sz w:val="28"/>
          <w:szCs w:val="28"/>
        </w:rPr>
        <w:t>увеличившись на 0,5% относительно марта 2022 года.</w:t>
      </w:r>
    </w:p>
    <w:p w:rsidR="00E934EC" w:rsidRPr="00E934EC" w:rsidRDefault="00E740CE" w:rsidP="00A16A67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</w:t>
      </w:r>
      <w:r w:rsidR="00E934EC" w:rsidRPr="00E934E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2023 году осуществляется реализация 14 муниципальных программ социально - экономического развития городского округа г.Владикавказ, которые являются документами стратегического планирования и содержат комплекс планируемых мероприятий, взаимосвязанных по задачам, срокам осуществления, исполнителям и ресурсам и обеспечивающих наиболее эффективное достижение целей и решение задач социально-экономического развития города Владикавказа. </w:t>
      </w:r>
    </w:p>
    <w:p w:rsidR="004E2143" w:rsidRPr="00CF219A" w:rsidRDefault="004E2143" w:rsidP="00A16A67">
      <w:pPr>
        <w:spacing w:after="0"/>
        <w:ind w:firstLine="851"/>
        <w:jc w:val="both"/>
        <w:rPr>
          <w:rFonts w:ascii="Times New Roman" w:eastAsia="Calibri" w:hAnsi="Times New Roman" w:cs="Times New Roman"/>
          <w:b/>
          <w:i/>
          <w:color w:val="FF0000"/>
          <w:sz w:val="28"/>
          <w:szCs w:val="28"/>
        </w:rPr>
      </w:pPr>
    </w:p>
    <w:sectPr w:rsidR="004E2143" w:rsidRPr="00CF219A" w:rsidSect="009B05F5">
      <w:footerReference w:type="default" r:id="rId8"/>
      <w:pgSz w:w="11906" w:h="16838"/>
      <w:pgMar w:top="709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833E2" w:rsidRDefault="008833E2" w:rsidP="00D362AC">
      <w:pPr>
        <w:spacing w:after="0" w:line="240" w:lineRule="auto"/>
      </w:pPr>
      <w:r>
        <w:separator/>
      </w:r>
    </w:p>
  </w:endnote>
  <w:endnote w:type="continuationSeparator" w:id="0">
    <w:p w:rsidR="008833E2" w:rsidRDefault="008833E2" w:rsidP="00D362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26813370"/>
      <w:docPartObj>
        <w:docPartGallery w:val="Page Numbers (Bottom of Page)"/>
        <w:docPartUnique/>
      </w:docPartObj>
    </w:sdtPr>
    <w:sdtEndPr/>
    <w:sdtContent>
      <w:p w:rsidR="00174C25" w:rsidRDefault="00174C25">
        <w:pPr>
          <w:pStyle w:val="a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44DF1">
          <w:rPr>
            <w:noProof/>
          </w:rPr>
          <w:t>3</w:t>
        </w:r>
        <w:r>
          <w:fldChar w:fldCharType="end"/>
        </w:r>
      </w:p>
    </w:sdtContent>
  </w:sdt>
  <w:p w:rsidR="00174C25" w:rsidRDefault="00174C25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833E2" w:rsidRDefault="008833E2" w:rsidP="00D362AC">
      <w:pPr>
        <w:spacing w:after="0" w:line="240" w:lineRule="auto"/>
      </w:pPr>
      <w:r>
        <w:separator/>
      </w:r>
    </w:p>
  </w:footnote>
  <w:footnote w:type="continuationSeparator" w:id="0">
    <w:p w:rsidR="008833E2" w:rsidRDefault="008833E2" w:rsidP="00D362AC">
      <w:pPr>
        <w:spacing w:after="0" w:line="240" w:lineRule="auto"/>
      </w:pPr>
      <w:r>
        <w:continuationSeparator/>
      </w:r>
    </w:p>
  </w:footnote>
  <w:footnote w:id="1">
    <w:p w:rsidR="00BF08DF" w:rsidRPr="00836B8B" w:rsidRDefault="00BF08DF" w:rsidP="00BF08DF">
      <w:pPr>
        <w:pStyle w:val="a6"/>
        <w:rPr>
          <w:rFonts w:ascii="Times New Roman" w:hAnsi="Times New Roman" w:cs="Times New Roman"/>
        </w:rPr>
      </w:pPr>
      <w:r w:rsidRPr="00836B8B">
        <w:rPr>
          <w:rStyle w:val="a8"/>
          <w:rFonts w:ascii="Times New Roman" w:hAnsi="Times New Roman" w:cs="Times New Roman"/>
        </w:rPr>
        <w:footnoteRef/>
      </w:r>
      <w:r w:rsidRPr="00836B8B">
        <w:rPr>
          <w:rFonts w:ascii="Times New Roman" w:hAnsi="Times New Roman" w:cs="Times New Roman"/>
        </w:rPr>
        <w:t xml:space="preserve"> С учетом жилых домов, построенных на земельных участках, предназначенных для ведения гражданами садоводства</w:t>
      </w:r>
    </w:p>
  </w:footnote>
  <w:footnote w:id="2">
    <w:p w:rsidR="00D362AC" w:rsidRPr="00D362AC" w:rsidRDefault="00D362AC">
      <w:pPr>
        <w:pStyle w:val="a6"/>
        <w:rPr>
          <w:rFonts w:ascii="Times New Roman" w:hAnsi="Times New Roman" w:cs="Times New Roman"/>
        </w:rPr>
      </w:pPr>
      <w:r w:rsidRPr="00D362AC">
        <w:rPr>
          <w:rStyle w:val="a8"/>
          <w:rFonts w:ascii="Times New Roman" w:hAnsi="Times New Roman" w:cs="Times New Roman"/>
        </w:rPr>
        <w:footnoteRef/>
      </w:r>
      <w:r w:rsidRPr="00D362AC">
        <w:rPr>
          <w:rFonts w:ascii="Times New Roman" w:hAnsi="Times New Roman" w:cs="Times New Roman"/>
        </w:rPr>
        <w:t xml:space="preserve"> Без учета субъектов малого </w:t>
      </w:r>
      <w:r w:rsidR="0026552D" w:rsidRPr="00D362AC">
        <w:rPr>
          <w:rFonts w:ascii="Times New Roman" w:hAnsi="Times New Roman" w:cs="Times New Roman"/>
        </w:rPr>
        <w:t>предпринимательства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64A1757"/>
    <w:multiLevelType w:val="hybridMultilevel"/>
    <w:tmpl w:val="C304229C"/>
    <w:lvl w:ilvl="0" w:tplc="E1340DB8">
      <w:start w:val="1"/>
      <w:numFmt w:val="decimal"/>
      <w:lvlText w:val="%1."/>
      <w:lvlJc w:val="left"/>
      <w:pPr>
        <w:ind w:left="1289" w:hanging="360"/>
      </w:pPr>
      <w:rPr>
        <w:rFonts w:hint="default"/>
        <w:b/>
        <w:i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2009" w:hanging="360"/>
      </w:pPr>
    </w:lvl>
    <w:lvl w:ilvl="2" w:tplc="0419001B" w:tentative="1">
      <w:start w:val="1"/>
      <w:numFmt w:val="lowerRoman"/>
      <w:lvlText w:val="%3."/>
      <w:lvlJc w:val="right"/>
      <w:pPr>
        <w:ind w:left="2729" w:hanging="180"/>
      </w:pPr>
    </w:lvl>
    <w:lvl w:ilvl="3" w:tplc="0419000F" w:tentative="1">
      <w:start w:val="1"/>
      <w:numFmt w:val="decimal"/>
      <w:lvlText w:val="%4."/>
      <w:lvlJc w:val="left"/>
      <w:pPr>
        <w:ind w:left="3449" w:hanging="360"/>
      </w:pPr>
    </w:lvl>
    <w:lvl w:ilvl="4" w:tplc="04190019" w:tentative="1">
      <w:start w:val="1"/>
      <w:numFmt w:val="lowerLetter"/>
      <w:lvlText w:val="%5."/>
      <w:lvlJc w:val="left"/>
      <w:pPr>
        <w:ind w:left="4169" w:hanging="360"/>
      </w:pPr>
    </w:lvl>
    <w:lvl w:ilvl="5" w:tplc="0419001B" w:tentative="1">
      <w:start w:val="1"/>
      <w:numFmt w:val="lowerRoman"/>
      <w:lvlText w:val="%6."/>
      <w:lvlJc w:val="right"/>
      <w:pPr>
        <w:ind w:left="4889" w:hanging="180"/>
      </w:pPr>
    </w:lvl>
    <w:lvl w:ilvl="6" w:tplc="0419000F" w:tentative="1">
      <w:start w:val="1"/>
      <w:numFmt w:val="decimal"/>
      <w:lvlText w:val="%7."/>
      <w:lvlJc w:val="left"/>
      <w:pPr>
        <w:ind w:left="5609" w:hanging="360"/>
      </w:pPr>
    </w:lvl>
    <w:lvl w:ilvl="7" w:tplc="04190019" w:tentative="1">
      <w:start w:val="1"/>
      <w:numFmt w:val="lowerLetter"/>
      <w:lvlText w:val="%8."/>
      <w:lvlJc w:val="left"/>
      <w:pPr>
        <w:ind w:left="6329" w:hanging="360"/>
      </w:pPr>
    </w:lvl>
    <w:lvl w:ilvl="8" w:tplc="0419001B" w:tentative="1">
      <w:start w:val="1"/>
      <w:numFmt w:val="lowerRoman"/>
      <w:lvlText w:val="%9."/>
      <w:lvlJc w:val="right"/>
      <w:pPr>
        <w:ind w:left="704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68B9"/>
    <w:rsid w:val="00001CE8"/>
    <w:rsid w:val="0000366B"/>
    <w:rsid w:val="000217E0"/>
    <w:rsid w:val="00023CD9"/>
    <w:rsid w:val="00024961"/>
    <w:rsid w:val="00025751"/>
    <w:rsid w:val="00031DD2"/>
    <w:rsid w:val="0004415A"/>
    <w:rsid w:val="000456D1"/>
    <w:rsid w:val="000470F6"/>
    <w:rsid w:val="000512BE"/>
    <w:rsid w:val="00056AE4"/>
    <w:rsid w:val="00060360"/>
    <w:rsid w:val="00065AE4"/>
    <w:rsid w:val="000668C5"/>
    <w:rsid w:val="0008780F"/>
    <w:rsid w:val="000A5461"/>
    <w:rsid w:val="000E3855"/>
    <w:rsid w:val="0010060F"/>
    <w:rsid w:val="00107C3A"/>
    <w:rsid w:val="001110B5"/>
    <w:rsid w:val="001275DF"/>
    <w:rsid w:val="00144514"/>
    <w:rsid w:val="0014701B"/>
    <w:rsid w:val="0014799A"/>
    <w:rsid w:val="00157889"/>
    <w:rsid w:val="00165752"/>
    <w:rsid w:val="00174C25"/>
    <w:rsid w:val="00181D38"/>
    <w:rsid w:val="00192F6E"/>
    <w:rsid w:val="001B2D7B"/>
    <w:rsid w:val="001C3E55"/>
    <w:rsid w:val="001E0740"/>
    <w:rsid w:val="00210320"/>
    <w:rsid w:val="00211D19"/>
    <w:rsid w:val="0022248F"/>
    <w:rsid w:val="0022311A"/>
    <w:rsid w:val="00235E4E"/>
    <w:rsid w:val="002536A1"/>
    <w:rsid w:val="00254720"/>
    <w:rsid w:val="00256827"/>
    <w:rsid w:val="0026552D"/>
    <w:rsid w:val="00267623"/>
    <w:rsid w:val="002A20A7"/>
    <w:rsid w:val="002A2488"/>
    <w:rsid w:val="002E3FE9"/>
    <w:rsid w:val="00311443"/>
    <w:rsid w:val="0032521F"/>
    <w:rsid w:val="0034479A"/>
    <w:rsid w:val="0036520A"/>
    <w:rsid w:val="00371CF8"/>
    <w:rsid w:val="00380B64"/>
    <w:rsid w:val="00385D76"/>
    <w:rsid w:val="003A008C"/>
    <w:rsid w:val="003B7E53"/>
    <w:rsid w:val="003D3BB2"/>
    <w:rsid w:val="003E3F46"/>
    <w:rsid w:val="003F00A6"/>
    <w:rsid w:val="00406B1C"/>
    <w:rsid w:val="00416DB7"/>
    <w:rsid w:val="00430393"/>
    <w:rsid w:val="00483F79"/>
    <w:rsid w:val="004B4AF9"/>
    <w:rsid w:val="004B7F36"/>
    <w:rsid w:val="004C78B9"/>
    <w:rsid w:val="004E2143"/>
    <w:rsid w:val="004E50F9"/>
    <w:rsid w:val="004F171C"/>
    <w:rsid w:val="004F200E"/>
    <w:rsid w:val="0050225D"/>
    <w:rsid w:val="00502E57"/>
    <w:rsid w:val="005038A9"/>
    <w:rsid w:val="005106AB"/>
    <w:rsid w:val="00523D4B"/>
    <w:rsid w:val="00534B4D"/>
    <w:rsid w:val="00546950"/>
    <w:rsid w:val="00555BBF"/>
    <w:rsid w:val="005572B7"/>
    <w:rsid w:val="00566190"/>
    <w:rsid w:val="00582DB6"/>
    <w:rsid w:val="005962C7"/>
    <w:rsid w:val="005A2CDC"/>
    <w:rsid w:val="005A6314"/>
    <w:rsid w:val="005A648E"/>
    <w:rsid w:val="005B76AF"/>
    <w:rsid w:val="005C2013"/>
    <w:rsid w:val="00600FB7"/>
    <w:rsid w:val="00631B9B"/>
    <w:rsid w:val="00661EA9"/>
    <w:rsid w:val="006826DD"/>
    <w:rsid w:val="00682B31"/>
    <w:rsid w:val="0069001D"/>
    <w:rsid w:val="006B1780"/>
    <w:rsid w:val="006B6B87"/>
    <w:rsid w:val="006D03A0"/>
    <w:rsid w:val="006F2383"/>
    <w:rsid w:val="006F4B68"/>
    <w:rsid w:val="00722552"/>
    <w:rsid w:val="00730187"/>
    <w:rsid w:val="007361C4"/>
    <w:rsid w:val="00746F6E"/>
    <w:rsid w:val="0075159D"/>
    <w:rsid w:val="00757CA4"/>
    <w:rsid w:val="00763F48"/>
    <w:rsid w:val="00764175"/>
    <w:rsid w:val="007649B8"/>
    <w:rsid w:val="00785BFE"/>
    <w:rsid w:val="007A64C7"/>
    <w:rsid w:val="007E0D21"/>
    <w:rsid w:val="007E10CE"/>
    <w:rsid w:val="007E55B1"/>
    <w:rsid w:val="007F6D75"/>
    <w:rsid w:val="008003DF"/>
    <w:rsid w:val="00817CFF"/>
    <w:rsid w:val="008209D8"/>
    <w:rsid w:val="00822873"/>
    <w:rsid w:val="00836B8B"/>
    <w:rsid w:val="00841D6A"/>
    <w:rsid w:val="0085646F"/>
    <w:rsid w:val="008615D5"/>
    <w:rsid w:val="008668B9"/>
    <w:rsid w:val="0087234A"/>
    <w:rsid w:val="008833E2"/>
    <w:rsid w:val="008840A3"/>
    <w:rsid w:val="0088715E"/>
    <w:rsid w:val="00895C94"/>
    <w:rsid w:val="00895F3E"/>
    <w:rsid w:val="008C1218"/>
    <w:rsid w:val="008D22B0"/>
    <w:rsid w:val="008E2BE4"/>
    <w:rsid w:val="008E607E"/>
    <w:rsid w:val="008E6173"/>
    <w:rsid w:val="00901C88"/>
    <w:rsid w:val="00911535"/>
    <w:rsid w:val="0091351D"/>
    <w:rsid w:val="00925EF0"/>
    <w:rsid w:val="00947227"/>
    <w:rsid w:val="009556A5"/>
    <w:rsid w:val="009673EF"/>
    <w:rsid w:val="00972DE3"/>
    <w:rsid w:val="00986BF3"/>
    <w:rsid w:val="00992D18"/>
    <w:rsid w:val="00993247"/>
    <w:rsid w:val="0099368A"/>
    <w:rsid w:val="00994528"/>
    <w:rsid w:val="009A259D"/>
    <w:rsid w:val="009A38FB"/>
    <w:rsid w:val="009A7D2C"/>
    <w:rsid w:val="009B05F5"/>
    <w:rsid w:val="009B1A9B"/>
    <w:rsid w:val="009B33F6"/>
    <w:rsid w:val="009B3C2B"/>
    <w:rsid w:val="009C0847"/>
    <w:rsid w:val="009C5460"/>
    <w:rsid w:val="009F05F2"/>
    <w:rsid w:val="009F7D99"/>
    <w:rsid w:val="00A04383"/>
    <w:rsid w:val="00A106C2"/>
    <w:rsid w:val="00A16A67"/>
    <w:rsid w:val="00A44BA5"/>
    <w:rsid w:val="00A645DD"/>
    <w:rsid w:val="00A85916"/>
    <w:rsid w:val="00A86D00"/>
    <w:rsid w:val="00A917C9"/>
    <w:rsid w:val="00AA6739"/>
    <w:rsid w:val="00AA7953"/>
    <w:rsid w:val="00AB62FD"/>
    <w:rsid w:val="00AC63A4"/>
    <w:rsid w:val="00B2311D"/>
    <w:rsid w:val="00B25449"/>
    <w:rsid w:val="00B30A7D"/>
    <w:rsid w:val="00B42D90"/>
    <w:rsid w:val="00B44DF1"/>
    <w:rsid w:val="00B5195E"/>
    <w:rsid w:val="00B51B8B"/>
    <w:rsid w:val="00B713FB"/>
    <w:rsid w:val="00B90FE6"/>
    <w:rsid w:val="00B965FA"/>
    <w:rsid w:val="00BA2C52"/>
    <w:rsid w:val="00BA3570"/>
    <w:rsid w:val="00BB2F0E"/>
    <w:rsid w:val="00BC100B"/>
    <w:rsid w:val="00BD1EB2"/>
    <w:rsid w:val="00BD1EF1"/>
    <w:rsid w:val="00BD4383"/>
    <w:rsid w:val="00BD4C71"/>
    <w:rsid w:val="00BF08DF"/>
    <w:rsid w:val="00C06448"/>
    <w:rsid w:val="00C144F3"/>
    <w:rsid w:val="00C200AC"/>
    <w:rsid w:val="00C23B36"/>
    <w:rsid w:val="00C40947"/>
    <w:rsid w:val="00C45B41"/>
    <w:rsid w:val="00C50041"/>
    <w:rsid w:val="00C50460"/>
    <w:rsid w:val="00C5182C"/>
    <w:rsid w:val="00C51950"/>
    <w:rsid w:val="00C51F6E"/>
    <w:rsid w:val="00C80390"/>
    <w:rsid w:val="00C91694"/>
    <w:rsid w:val="00CA0353"/>
    <w:rsid w:val="00CC00A0"/>
    <w:rsid w:val="00CC6CDC"/>
    <w:rsid w:val="00CD4FEA"/>
    <w:rsid w:val="00CE0F05"/>
    <w:rsid w:val="00CE32BE"/>
    <w:rsid w:val="00CE4F7C"/>
    <w:rsid w:val="00CF219A"/>
    <w:rsid w:val="00D03F8F"/>
    <w:rsid w:val="00D07ECC"/>
    <w:rsid w:val="00D20B26"/>
    <w:rsid w:val="00D27CAF"/>
    <w:rsid w:val="00D362AC"/>
    <w:rsid w:val="00D44699"/>
    <w:rsid w:val="00D522C0"/>
    <w:rsid w:val="00D547FD"/>
    <w:rsid w:val="00D95CB7"/>
    <w:rsid w:val="00DA5260"/>
    <w:rsid w:val="00DB471B"/>
    <w:rsid w:val="00DD052F"/>
    <w:rsid w:val="00DE0536"/>
    <w:rsid w:val="00DE792B"/>
    <w:rsid w:val="00E16DCB"/>
    <w:rsid w:val="00E2799E"/>
    <w:rsid w:val="00E3038B"/>
    <w:rsid w:val="00E43833"/>
    <w:rsid w:val="00E47172"/>
    <w:rsid w:val="00E740CE"/>
    <w:rsid w:val="00E827AC"/>
    <w:rsid w:val="00E855E0"/>
    <w:rsid w:val="00E93160"/>
    <w:rsid w:val="00E934EC"/>
    <w:rsid w:val="00EA1EA9"/>
    <w:rsid w:val="00EA2D8D"/>
    <w:rsid w:val="00EC29A7"/>
    <w:rsid w:val="00EE26C3"/>
    <w:rsid w:val="00EF2D9A"/>
    <w:rsid w:val="00F04298"/>
    <w:rsid w:val="00F202C5"/>
    <w:rsid w:val="00F25687"/>
    <w:rsid w:val="00F260AC"/>
    <w:rsid w:val="00F36C48"/>
    <w:rsid w:val="00F42D2F"/>
    <w:rsid w:val="00F45429"/>
    <w:rsid w:val="00F63725"/>
    <w:rsid w:val="00F67415"/>
    <w:rsid w:val="00F82BB7"/>
    <w:rsid w:val="00FB6139"/>
    <w:rsid w:val="00FC1C3E"/>
    <w:rsid w:val="00FC5B21"/>
    <w:rsid w:val="00FC5E6C"/>
    <w:rsid w:val="00FF309F"/>
    <w:rsid w:val="00FF49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70CA2D8-17A4-46E8-8042-AD1F25FA0D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rmattext">
    <w:name w:val="formattext"/>
    <w:basedOn w:val="a"/>
    <w:rsid w:val="00EA1E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endnote text"/>
    <w:basedOn w:val="a"/>
    <w:link w:val="a4"/>
    <w:uiPriority w:val="99"/>
    <w:semiHidden/>
    <w:unhideWhenUsed/>
    <w:rsid w:val="00D362AC"/>
    <w:pPr>
      <w:spacing w:after="0" w:line="240" w:lineRule="auto"/>
    </w:pPr>
    <w:rPr>
      <w:sz w:val="20"/>
      <w:szCs w:val="20"/>
    </w:rPr>
  </w:style>
  <w:style w:type="character" w:customStyle="1" w:styleId="a4">
    <w:name w:val="Текст концевой сноски Знак"/>
    <w:basedOn w:val="a0"/>
    <w:link w:val="a3"/>
    <w:uiPriority w:val="99"/>
    <w:semiHidden/>
    <w:rsid w:val="00D362AC"/>
    <w:rPr>
      <w:sz w:val="20"/>
      <w:szCs w:val="20"/>
    </w:rPr>
  </w:style>
  <w:style w:type="character" w:styleId="a5">
    <w:name w:val="endnote reference"/>
    <w:basedOn w:val="a0"/>
    <w:uiPriority w:val="99"/>
    <w:semiHidden/>
    <w:unhideWhenUsed/>
    <w:rsid w:val="00D362AC"/>
    <w:rPr>
      <w:vertAlign w:val="superscript"/>
    </w:rPr>
  </w:style>
  <w:style w:type="paragraph" w:styleId="a6">
    <w:name w:val="footnote text"/>
    <w:basedOn w:val="a"/>
    <w:link w:val="a7"/>
    <w:uiPriority w:val="99"/>
    <w:semiHidden/>
    <w:unhideWhenUsed/>
    <w:rsid w:val="00D362AC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D362AC"/>
    <w:rPr>
      <w:sz w:val="20"/>
      <w:szCs w:val="20"/>
    </w:rPr>
  </w:style>
  <w:style w:type="character" w:styleId="a8">
    <w:name w:val="footnote reference"/>
    <w:basedOn w:val="a0"/>
    <w:uiPriority w:val="99"/>
    <w:unhideWhenUsed/>
    <w:rsid w:val="00D362AC"/>
    <w:rPr>
      <w:vertAlign w:val="superscript"/>
    </w:rPr>
  </w:style>
  <w:style w:type="table" w:styleId="a9">
    <w:name w:val="Table Grid"/>
    <w:basedOn w:val="a1"/>
    <w:uiPriority w:val="39"/>
    <w:rsid w:val="008003D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a"/>
    <w:link w:val="20"/>
    <w:rsid w:val="008D22B0"/>
    <w:pPr>
      <w:widowControl w:val="0"/>
      <w:spacing w:after="0" w:line="240" w:lineRule="auto"/>
      <w:ind w:firstLine="485"/>
      <w:jc w:val="both"/>
    </w:pPr>
    <w:rPr>
      <w:rFonts w:ascii="Times New Roman" w:eastAsia="Times New Roman" w:hAnsi="Times New Roman" w:cs="Times New Roman"/>
      <w:snapToGrid w:val="0"/>
      <w:color w:val="000000"/>
      <w:sz w:val="28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8D22B0"/>
    <w:rPr>
      <w:rFonts w:ascii="Times New Roman" w:eastAsia="Times New Roman" w:hAnsi="Times New Roman" w:cs="Times New Roman"/>
      <w:snapToGrid w:val="0"/>
      <w:color w:val="000000"/>
      <w:sz w:val="28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5038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5038A9"/>
    <w:rPr>
      <w:rFonts w:ascii="Segoe UI" w:hAnsi="Segoe UI" w:cs="Segoe UI"/>
      <w:sz w:val="18"/>
      <w:szCs w:val="18"/>
    </w:rPr>
  </w:style>
  <w:style w:type="paragraph" w:styleId="ac">
    <w:name w:val="header"/>
    <w:basedOn w:val="a"/>
    <w:link w:val="ad"/>
    <w:uiPriority w:val="99"/>
    <w:unhideWhenUsed/>
    <w:rsid w:val="00174C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174C25"/>
  </w:style>
  <w:style w:type="paragraph" w:styleId="ae">
    <w:name w:val="footer"/>
    <w:basedOn w:val="a"/>
    <w:link w:val="af"/>
    <w:uiPriority w:val="99"/>
    <w:unhideWhenUsed/>
    <w:rsid w:val="00174C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174C25"/>
  </w:style>
  <w:style w:type="paragraph" w:styleId="af0">
    <w:name w:val="No Spacing"/>
    <w:uiPriority w:val="1"/>
    <w:qFormat/>
    <w:rsid w:val="00EF2D9A"/>
    <w:pPr>
      <w:spacing w:after="0" w:line="240" w:lineRule="auto"/>
    </w:pPr>
  </w:style>
  <w:style w:type="paragraph" w:styleId="af1">
    <w:name w:val="List Paragraph"/>
    <w:basedOn w:val="a"/>
    <w:uiPriority w:val="34"/>
    <w:qFormat/>
    <w:rsid w:val="00BF08D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00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97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74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41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76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7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0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9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1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FFCF69-4853-40F8-9E23-C7F305F822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1126</Words>
  <Characters>6421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Алина Фидарова</dc:creator>
  <cp:keywords/>
  <dc:description/>
  <cp:lastModifiedBy>Залина Дзодзиева</cp:lastModifiedBy>
  <cp:revision>2</cp:revision>
  <cp:lastPrinted>2023-08-04T08:18:00Z</cp:lastPrinted>
  <dcterms:created xsi:type="dcterms:W3CDTF">2023-09-18T07:24:00Z</dcterms:created>
  <dcterms:modified xsi:type="dcterms:W3CDTF">2023-09-18T07:24:00Z</dcterms:modified>
</cp:coreProperties>
</file>